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47" w:rsidRPr="00950B4C" w:rsidRDefault="00510E47" w:rsidP="00510E47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</w:rPr>
      </w:pPr>
      <w:r w:rsidRPr="00950B4C">
        <w:rPr>
          <w:rFonts w:ascii="Times New Roman" w:hAnsi="Times New Roman"/>
          <w:b/>
          <w:color w:val="000000"/>
        </w:rPr>
        <w:t>Муниципальное образовательное учреждение</w:t>
      </w:r>
    </w:p>
    <w:p w:rsidR="00510E47" w:rsidRPr="00950B4C" w:rsidRDefault="00BB4EFF" w:rsidP="00510E47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</w:rPr>
      </w:pPr>
      <w:r w:rsidRPr="00950B4C">
        <w:rPr>
          <w:rFonts w:ascii="Times New Roman" w:hAnsi="Times New Roman"/>
          <w:b/>
          <w:color w:val="000000"/>
        </w:rPr>
        <w:t>«</w:t>
      </w:r>
      <w:r w:rsidR="00510E47" w:rsidRPr="00950B4C">
        <w:rPr>
          <w:rFonts w:ascii="Times New Roman" w:hAnsi="Times New Roman"/>
          <w:b/>
          <w:color w:val="000000"/>
        </w:rPr>
        <w:t>Основная школа № 41</w:t>
      </w:r>
      <w:r w:rsidRPr="00950B4C">
        <w:rPr>
          <w:rFonts w:ascii="Times New Roman" w:hAnsi="Times New Roman"/>
          <w:b/>
          <w:color w:val="000000"/>
        </w:rPr>
        <w:t>»</w:t>
      </w:r>
    </w:p>
    <w:p w:rsidR="00510E47" w:rsidRPr="00950B4C" w:rsidRDefault="00510E47" w:rsidP="00510E47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</w:rPr>
      </w:pPr>
    </w:p>
    <w:p w:rsidR="00510E47" w:rsidRPr="00950B4C" w:rsidRDefault="00510E47" w:rsidP="00510E47">
      <w:pPr>
        <w:shd w:val="clear" w:color="auto" w:fill="FFFFFF"/>
        <w:spacing w:after="0"/>
        <w:ind w:left="5387"/>
        <w:jc w:val="center"/>
        <w:rPr>
          <w:rFonts w:ascii="Times New Roman" w:hAnsi="Times New Roman"/>
          <w:color w:val="000000"/>
        </w:rPr>
      </w:pPr>
    </w:p>
    <w:tbl>
      <w:tblPr>
        <w:tblW w:w="10675" w:type="dxa"/>
        <w:tblLook w:val="04A0" w:firstRow="1" w:lastRow="0" w:firstColumn="1" w:lastColumn="0" w:noHBand="0" w:noVBand="1"/>
      </w:tblPr>
      <w:tblGrid>
        <w:gridCol w:w="2226"/>
        <w:gridCol w:w="2578"/>
        <w:gridCol w:w="2812"/>
        <w:gridCol w:w="3059"/>
      </w:tblGrid>
      <w:tr w:rsidR="00510E47" w:rsidRPr="00950B4C" w:rsidTr="00BB4EFF">
        <w:trPr>
          <w:trHeight w:val="1652"/>
        </w:trPr>
        <w:tc>
          <w:tcPr>
            <w:tcW w:w="2226" w:type="dxa"/>
          </w:tcPr>
          <w:p w:rsidR="00510E47" w:rsidRPr="00950B4C" w:rsidRDefault="00510E47" w:rsidP="00BB4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0B4C">
              <w:rPr>
                <w:rFonts w:ascii="Times New Roman" w:hAnsi="Times New Roman"/>
                <w:color w:val="000000"/>
              </w:rPr>
              <w:t>СОГЛАСОВАНО</w:t>
            </w:r>
          </w:p>
          <w:p w:rsidR="00510E47" w:rsidRPr="00950B4C" w:rsidRDefault="00510E47" w:rsidP="00BB4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0B4C">
              <w:rPr>
                <w:rFonts w:ascii="Times New Roman" w:hAnsi="Times New Roman"/>
                <w:color w:val="000000"/>
              </w:rPr>
              <w:t>Протокол заседания</w:t>
            </w:r>
          </w:p>
          <w:p w:rsidR="00510E47" w:rsidRPr="00950B4C" w:rsidRDefault="00510E47" w:rsidP="00BB4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0B4C">
              <w:rPr>
                <w:rFonts w:ascii="Times New Roman" w:hAnsi="Times New Roman"/>
                <w:color w:val="000000"/>
              </w:rPr>
              <w:t>методического объединения учителей</w:t>
            </w:r>
          </w:p>
          <w:p w:rsidR="00510E47" w:rsidRPr="00950B4C" w:rsidRDefault="00BB4EFF" w:rsidP="00BB4E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0B4C">
              <w:rPr>
                <w:rFonts w:ascii="Times New Roman" w:hAnsi="Times New Roman"/>
                <w:color w:val="000000"/>
              </w:rPr>
              <w:t>от 28.08.2020</w:t>
            </w:r>
          </w:p>
          <w:p w:rsidR="00510E47" w:rsidRPr="00950B4C" w:rsidRDefault="00510E47" w:rsidP="00BB4E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0B4C">
              <w:rPr>
                <w:rFonts w:ascii="Times New Roman" w:hAnsi="Times New Roman"/>
                <w:color w:val="000000"/>
              </w:rPr>
              <w:t>Руководитель</w:t>
            </w:r>
          </w:p>
          <w:p w:rsidR="00510E47" w:rsidRPr="00950B4C" w:rsidRDefault="00510E47" w:rsidP="00BB4E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8" w:type="dxa"/>
          </w:tcPr>
          <w:p w:rsidR="00510E47" w:rsidRPr="00950B4C" w:rsidRDefault="00510E47" w:rsidP="004F74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50B4C">
              <w:rPr>
                <w:rFonts w:ascii="Times New Roman" w:hAnsi="Times New Roman"/>
                <w:color w:val="000000"/>
              </w:rPr>
              <w:t>СОГЛАСОВАНО</w:t>
            </w:r>
          </w:p>
          <w:p w:rsidR="00510E47" w:rsidRPr="00950B4C" w:rsidRDefault="00510E47" w:rsidP="004F74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50B4C">
              <w:rPr>
                <w:rFonts w:ascii="Times New Roman" w:hAnsi="Times New Roman"/>
                <w:color w:val="000000"/>
              </w:rPr>
              <w:t>Зам. директора по УВР</w:t>
            </w:r>
          </w:p>
          <w:p w:rsidR="00510E47" w:rsidRPr="00950B4C" w:rsidRDefault="00510E47" w:rsidP="004F74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50B4C">
              <w:rPr>
                <w:rFonts w:ascii="Times New Roman" w:hAnsi="Times New Roman"/>
                <w:color w:val="000000"/>
              </w:rPr>
              <w:t>Белякова М.В.</w:t>
            </w:r>
          </w:p>
          <w:p w:rsidR="00510E47" w:rsidRPr="00950B4C" w:rsidRDefault="00510E47" w:rsidP="004F7448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510E47" w:rsidRPr="00950B4C" w:rsidRDefault="00510E47" w:rsidP="004F74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50B4C">
              <w:rPr>
                <w:rFonts w:ascii="Times New Roman" w:hAnsi="Times New Roman"/>
                <w:color w:val="000000"/>
              </w:rPr>
              <w:t xml:space="preserve">                           </w:t>
            </w:r>
          </w:p>
          <w:p w:rsidR="00510E47" w:rsidRPr="00950B4C" w:rsidRDefault="00BB4EFF" w:rsidP="00BB4EF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950B4C">
              <w:rPr>
                <w:rFonts w:ascii="Times New Roman" w:hAnsi="Times New Roman"/>
                <w:color w:val="000000"/>
              </w:rPr>
              <w:t>28.08.2020 г.</w:t>
            </w:r>
          </w:p>
        </w:tc>
        <w:tc>
          <w:tcPr>
            <w:tcW w:w="2812" w:type="dxa"/>
          </w:tcPr>
          <w:p w:rsidR="00510E47" w:rsidRPr="00950B4C" w:rsidRDefault="00510E47" w:rsidP="004F74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50B4C">
              <w:rPr>
                <w:rFonts w:ascii="Times New Roman" w:hAnsi="Times New Roman"/>
                <w:color w:val="000000"/>
              </w:rPr>
              <w:t>УТВЕРЖДЕНО</w:t>
            </w:r>
          </w:p>
          <w:p w:rsidR="00510E47" w:rsidRPr="00950B4C" w:rsidRDefault="00510E47" w:rsidP="004F74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50B4C">
              <w:rPr>
                <w:rFonts w:ascii="Times New Roman" w:hAnsi="Times New Roman"/>
                <w:color w:val="000000"/>
              </w:rPr>
              <w:t xml:space="preserve">Приказ № </w:t>
            </w:r>
            <w:r w:rsidR="000F2B61" w:rsidRPr="00950B4C">
              <w:rPr>
                <w:rFonts w:ascii="Times New Roman" w:hAnsi="Times New Roman"/>
                <w:color w:val="000000"/>
              </w:rPr>
              <w:t>01-02</w:t>
            </w:r>
            <w:r w:rsidR="00BB4EFF" w:rsidRPr="00950B4C">
              <w:rPr>
                <w:rFonts w:ascii="Times New Roman" w:hAnsi="Times New Roman"/>
                <w:color w:val="000000"/>
              </w:rPr>
              <w:t>/48.3</w:t>
            </w:r>
            <w:r w:rsidRPr="00950B4C">
              <w:rPr>
                <w:rFonts w:ascii="Times New Roman" w:hAnsi="Times New Roman"/>
                <w:color w:val="000000"/>
              </w:rPr>
              <w:t xml:space="preserve">    </w:t>
            </w:r>
          </w:p>
          <w:p w:rsidR="00510E47" w:rsidRPr="00950B4C" w:rsidRDefault="00BB4EFF" w:rsidP="00BB4EF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50B4C">
              <w:rPr>
                <w:rFonts w:ascii="Times New Roman" w:hAnsi="Times New Roman"/>
                <w:color w:val="000000"/>
              </w:rPr>
              <w:t>о</w:t>
            </w:r>
            <w:r w:rsidR="00510E47" w:rsidRPr="00950B4C">
              <w:rPr>
                <w:rFonts w:ascii="Times New Roman" w:hAnsi="Times New Roman"/>
                <w:color w:val="000000"/>
              </w:rPr>
              <w:t>т</w:t>
            </w:r>
            <w:r w:rsidRPr="00950B4C">
              <w:rPr>
                <w:rFonts w:ascii="Times New Roman" w:hAnsi="Times New Roman"/>
                <w:color w:val="000000"/>
              </w:rPr>
              <w:t xml:space="preserve"> 28.08.2020</w:t>
            </w:r>
          </w:p>
          <w:p w:rsidR="00510E47" w:rsidRPr="00950B4C" w:rsidRDefault="00510E47" w:rsidP="004F744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50B4C">
              <w:rPr>
                <w:rFonts w:ascii="Times New Roman" w:hAnsi="Times New Roman"/>
                <w:color w:val="000000"/>
              </w:rPr>
              <w:t xml:space="preserve">Директор МОУ ОШ № 41 </w:t>
            </w:r>
          </w:p>
          <w:p w:rsidR="00510E47" w:rsidRPr="00950B4C" w:rsidRDefault="00510E47" w:rsidP="004F744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50B4C">
              <w:rPr>
                <w:rFonts w:ascii="Times New Roman" w:hAnsi="Times New Roman"/>
                <w:color w:val="000000"/>
              </w:rPr>
              <w:t>Савина В.А.</w:t>
            </w:r>
          </w:p>
        </w:tc>
        <w:tc>
          <w:tcPr>
            <w:tcW w:w="3059" w:type="dxa"/>
          </w:tcPr>
          <w:p w:rsidR="00510E47" w:rsidRPr="00950B4C" w:rsidRDefault="00510E47" w:rsidP="004F74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50B4C">
              <w:rPr>
                <w:rFonts w:ascii="Times New Roman" w:hAnsi="Times New Roman"/>
                <w:color w:val="000000"/>
              </w:rPr>
              <w:t>УТВЕРЖДЕНО</w:t>
            </w:r>
          </w:p>
          <w:p w:rsidR="00510E47" w:rsidRPr="00950B4C" w:rsidRDefault="00510E47" w:rsidP="004F74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50B4C">
              <w:rPr>
                <w:rFonts w:ascii="Times New Roman" w:hAnsi="Times New Roman"/>
                <w:color w:val="000000"/>
              </w:rPr>
              <w:t>Решением педагогического Совета</w:t>
            </w:r>
          </w:p>
          <w:p w:rsidR="00510E47" w:rsidRPr="00950B4C" w:rsidRDefault="00BB4EFF" w:rsidP="00BB4EF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50B4C">
              <w:rPr>
                <w:rFonts w:ascii="Times New Roman" w:hAnsi="Times New Roman"/>
                <w:color w:val="000000"/>
              </w:rPr>
              <w:t>о</w:t>
            </w:r>
            <w:r w:rsidR="000F2B61" w:rsidRPr="00950B4C">
              <w:rPr>
                <w:rFonts w:ascii="Times New Roman" w:hAnsi="Times New Roman"/>
                <w:color w:val="000000"/>
              </w:rPr>
              <w:t>т</w:t>
            </w:r>
            <w:r w:rsidRPr="00950B4C">
              <w:rPr>
                <w:rFonts w:ascii="Times New Roman" w:hAnsi="Times New Roman"/>
                <w:color w:val="000000"/>
              </w:rPr>
              <w:t xml:space="preserve"> 28.08.2020 г.</w:t>
            </w:r>
          </w:p>
          <w:p w:rsidR="00510E47" w:rsidRPr="00950B4C" w:rsidRDefault="00510E47" w:rsidP="00BB4EF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50B4C">
              <w:rPr>
                <w:rFonts w:ascii="Times New Roman" w:hAnsi="Times New Roman"/>
                <w:color w:val="000000"/>
              </w:rPr>
              <w:t xml:space="preserve">Протокол № </w:t>
            </w:r>
            <w:r w:rsidR="000F2B61" w:rsidRPr="00950B4C">
              <w:rPr>
                <w:rFonts w:ascii="Times New Roman" w:hAnsi="Times New Roman"/>
                <w:color w:val="000000"/>
              </w:rPr>
              <w:t>1</w:t>
            </w:r>
          </w:p>
          <w:p w:rsidR="00510E47" w:rsidRPr="00950B4C" w:rsidRDefault="00510E47" w:rsidP="00BB4E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50B4C">
              <w:rPr>
                <w:rFonts w:ascii="Times New Roman" w:hAnsi="Times New Roman"/>
                <w:color w:val="000000"/>
              </w:rPr>
              <w:t>Председатель____________</w:t>
            </w:r>
          </w:p>
          <w:p w:rsidR="00510E47" w:rsidRPr="00950B4C" w:rsidRDefault="00510E47" w:rsidP="004F74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DB0805" w:rsidRPr="00950B4C" w:rsidRDefault="00DB0805" w:rsidP="00510E47">
      <w:pPr>
        <w:pStyle w:val="1"/>
        <w:suppressLineNumbers/>
        <w:spacing w:before="120"/>
        <w:rPr>
          <w:sz w:val="52"/>
        </w:rPr>
      </w:pPr>
    </w:p>
    <w:p w:rsidR="00950B4C" w:rsidRPr="00950B4C" w:rsidRDefault="00950B4C" w:rsidP="00950B4C">
      <w:pPr>
        <w:rPr>
          <w:rFonts w:ascii="Times New Roman" w:hAnsi="Times New Roman"/>
          <w:lang w:eastAsia="ru-RU"/>
        </w:rPr>
      </w:pPr>
    </w:p>
    <w:p w:rsidR="00950B4C" w:rsidRPr="00950B4C" w:rsidRDefault="00950B4C" w:rsidP="00950B4C">
      <w:pPr>
        <w:rPr>
          <w:rFonts w:ascii="Times New Roman" w:hAnsi="Times New Roman"/>
          <w:lang w:eastAsia="ru-RU"/>
        </w:rPr>
      </w:pPr>
    </w:p>
    <w:p w:rsidR="00DB0805" w:rsidRPr="00950B4C" w:rsidRDefault="00BB4EFF" w:rsidP="00BB4EFF">
      <w:pPr>
        <w:pStyle w:val="1"/>
        <w:suppressLineNumbers/>
        <w:spacing w:before="120"/>
        <w:jc w:val="center"/>
        <w:rPr>
          <w:szCs w:val="32"/>
        </w:rPr>
      </w:pPr>
      <w:r w:rsidRPr="00950B4C">
        <w:rPr>
          <w:szCs w:val="32"/>
        </w:rPr>
        <w:t>РАБОЧАЯ ПРОГРАММА</w:t>
      </w:r>
    </w:p>
    <w:p w:rsidR="000F2B61" w:rsidRPr="00950B4C" w:rsidRDefault="00950B4C" w:rsidP="00BB4EFF">
      <w:pPr>
        <w:pStyle w:val="4"/>
        <w:spacing w:before="120"/>
        <w:rPr>
          <w:sz w:val="32"/>
          <w:szCs w:val="32"/>
        </w:rPr>
      </w:pPr>
      <w:r w:rsidRPr="00950B4C">
        <w:rPr>
          <w:sz w:val="32"/>
          <w:szCs w:val="32"/>
        </w:rPr>
        <w:t xml:space="preserve"> </w:t>
      </w:r>
      <w:r w:rsidR="000F2B61" w:rsidRPr="00950B4C">
        <w:rPr>
          <w:sz w:val="32"/>
          <w:szCs w:val="32"/>
        </w:rPr>
        <w:t>по внеурочной деятельности</w:t>
      </w:r>
    </w:p>
    <w:p w:rsidR="00950B4C" w:rsidRPr="00950B4C" w:rsidRDefault="00950B4C" w:rsidP="00950B4C">
      <w:pPr>
        <w:rPr>
          <w:rFonts w:ascii="Times New Roman" w:hAnsi="Times New Roman"/>
          <w:lang w:eastAsia="ru-RU"/>
        </w:rPr>
      </w:pPr>
    </w:p>
    <w:p w:rsidR="000F2B61" w:rsidRPr="00950B4C" w:rsidRDefault="000F2B61" w:rsidP="00941F50">
      <w:pPr>
        <w:suppressLineNumbers/>
        <w:spacing w:line="240" w:lineRule="auto"/>
        <w:ind w:left="284"/>
        <w:rPr>
          <w:rFonts w:ascii="Times New Roman" w:hAnsi="Times New Roman"/>
          <w:b/>
          <w:sz w:val="32"/>
          <w:szCs w:val="32"/>
          <w:u w:val="single"/>
        </w:rPr>
      </w:pPr>
      <w:r w:rsidRPr="00950B4C">
        <w:rPr>
          <w:rFonts w:ascii="Times New Roman" w:hAnsi="Times New Roman"/>
          <w:sz w:val="28"/>
          <w:szCs w:val="28"/>
        </w:rPr>
        <w:t xml:space="preserve">По  </w:t>
      </w:r>
      <w:r w:rsidRPr="00950B4C">
        <w:rPr>
          <w:rFonts w:ascii="Times New Roman" w:hAnsi="Times New Roman"/>
          <w:sz w:val="24"/>
          <w:szCs w:val="24"/>
        </w:rPr>
        <w:t xml:space="preserve">  </w:t>
      </w:r>
      <w:r w:rsidRPr="00950B4C">
        <w:rPr>
          <w:rFonts w:ascii="Times New Roman" w:hAnsi="Times New Roman"/>
          <w:sz w:val="28"/>
          <w:szCs w:val="28"/>
        </w:rPr>
        <w:t xml:space="preserve">                      </w:t>
      </w:r>
      <w:r w:rsidRPr="00950B4C">
        <w:rPr>
          <w:rFonts w:ascii="Times New Roman" w:hAnsi="Times New Roman"/>
          <w:sz w:val="52"/>
          <w:szCs w:val="52"/>
        </w:rPr>
        <w:t xml:space="preserve"> </w:t>
      </w:r>
      <w:r w:rsidR="00950B4C" w:rsidRPr="00950B4C">
        <w:rPr>
          <w:rFonts w:ascii="Times New Roman" w:hAnsi="Times New Roman"/>
          <w:sz w:val="52"/>
          <w:szCs w:val="52"/>
        </w:rPr>
        <w:t xml:space="preserve">   </w:t>
      </w:r>
      <w:r w:rsidR="00941F50">
        <w:rPr>
          <w:rFonts w:ascii="Times New Roman" w:hAnsi="Times New Roman"/>
          <w:sz w:val="52"/>
          <w:szCs w:val="52"/>
        </w:rPr>
        <w:t xml:space="preserve">          </w:t>
      </w:r>
      <w:r w:rsidR="00950B4C" w:rsidRPr="00950B4C">
        <w:rPr>
          <w:rFonts w:ascii="Times New Roman" w:hAnsi="Times New Roman"/>
          <w:sz w:val="52"/>
          <w:szCs w:val="52"/>
        </w:rPr>
        <w:t xml:space="preserve"> </w:t>
      </w:r>
      <w:r w:rsidR="00950B4C" w:rsidRPr="00950B4C">
        <w:rPr>
          <w:rFonts w:ascii="Times New Roman" w:hAnsi="Times New Roman"/>
          <w:sz w:val="52"/>
          <w:szCs w:val="52"/>
          <w:u w:val="single"/>
        </w:rPr>
        <w:t xml:space="preserve"> </w:t>
      </w:r>
      <w:r w:rsidRPr="00950B4C">
        <w:rPr>
          <w:rFonts w:ascii="Times New Roman" w:hAnsi="Times New Roman"/>
          <w:b/>
          <w:sz w:val="32"/>
          <w:szCs w:val="32"/>
          <w:u w:val="single"/>
        </w:rPr>
        <w:t>черчению</w:t>
      </w:r>
      <w:r w:rsidR="00950B4C" w:rsidRPr="00950B4C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AD1D87" w:rsidRPr="00950B4C" w:rsidRDefault="000F2B61" w:rsidP="00941F50">
      <w:pPr>
        <w:suppressLineNumbers/>
        <w:spacing w:line="240" w:lineRule="auto"/>
        <w:ind w:left="284"/>
        <w:rPr>
          <w:rFonts w:ascii="Times New Roman" w:hAnsi="Times New Roman"/>
          <w:sz w:val="32"/>
          <w:szCs w:val="32"/>
          <w:vertAlign w:val="superscript"/>
        </w:rPr>
      </w:pPr>
      <w:r w:rsidRPr="00950B4C">
        <w:rPr>
          <w:rFonts w:ascii="Times New Roman" w:hAnsi="Times New Roman"/>
          <w:sz w:val="32"/>
          <w:szCs w:val="32"/>
          <w:vertAlign w:val="superscript"/>
        </w:rPr>
        <w:t xml:space="preserve">                                         </w:t>
      </w:r>
      <w:r w:rsidR="00941F50">
        <w:rPr>
          <w:rFonts w:ascii="Times New Roman" w:hAnsi="Times New Roman"/>
          <w:sz w:val="32"/>
          <w:szCs w:val="32"/>
          <w:vertAlign w:val="superscript"/>
        </w:rPr>
        <w:t xml:space="preserve">                           </w:t>
      </w:r>
      <w:r w:rsidRPr="00950B4C">
        <w:rPr>
          <w:rFonts w:ascii="Times New Roman" w:hAnsi="Times New Roman"/>
          <w:sz w:val="32"/>
          <w:szCs w:val="32"/>
          <w:vertAlign w:val="superscript"/>
        </w:rPr>
        <w:t xml:space="preserve">   (указать учебный предмет)</w:t>
      </w:r>
    </w:p>
    <w:p w:rsidR="000F2B61" w:rsidRPr="00950B4C" w:rsidRDefault="000F2B61" w:rsidP="00941F50">
      <w:pPr>
        <w:suppressLineNumbers/>
        <w:spacing w:line="240" w:lineRule="auto"/>
        <w:ind w:left="284"/>
        <w:rPr>
          <w:rFonts w:ascii="Times New Roman" w:hAnsi="Times New Roman"/>
          <w:sz w:val="32"/>
          <w:szCs w:val="32"/>
          <w:vertAlign w:val="superscript"/>
        </w:rPr>
      </w:pPr>
      <w:r w:rsidRPr="00950B4C">
        <w:rPr>
          <w:rFonts w:ascii="Times New Roman" w:hAnsi="Times New Roman"/>
          <w:sz w:val="28"/>
          <w:szCs w:val="28"/>
        </w:rPr>
        <w:t>Уровень образования</w:t>
      </w:r>
      <w:r w:rsidRPr="00950B4C">
        <w:rPr>
          <w:rFonts w:ascii="Times New Roman" w:hAnsi="Times New Roman"/>
          <w:sz w:val="24"/>
          <w:szCs w:val="24"/>
        </w:rPr>
        <w:t xml:space="preserve">  </w:t>
      </w:r>
      <w:r w:rsidRPr="00950B4C">
        <w:rPr>
          <w:rFonts w:ascii="Times New Roman" w:hAnsi="Times New Roman"/>
          <w:sz w:val="28"/>
          <w:szCs w:val="28"/>
        </w:rPr>
        <w:t xml:space="preserve">   </w:t>
      </w:r>
      <w:r w:rsidRPr="00950B4C">
        <w:rPr>
          <w:rFonts w:ascii="Times New Roman" w:hAnsi="Times New Roman"/>
          <w:sz w:val="56"/>
          <w:szCs w:val="56"/>
        </w:rPr>
        <w:t xml:space="preserve"> </w:t>
      </w:r>
      <w:r w:rsidRPr="00950B4C">
        <w:rPr>
          <w:rFonts w:ascii="Times New Roman" w:hAnsi="Times New Roman"/>
          <w:b/>
          <w:sz w:val="32"/>
          <w:szCs w:val="32"/>
          <w:u w:val="single"/>
        </w:rPr>
        <w:t>8 класс</w:t>
      </w:r>
    </w:p>
    <w:p w:rsidR="00AD1D87" w:rsidRPr="00950B4C" w:rsidRDefault="000F2B61" w:rsidP="00941F50">
      <w:pPr>
        <w:suppressLineNumbers/>
        <w:spacing w:line="240" w:lineRule="auto"/>
        <w:ind w:left="284"/>
        <w:rPr>
          <w:rFonts w:ascii="Times New Roman" w:hAnsi="Times New Roman"/>
          <w:sz w:val="32"/>
          <w:szCs w:val="32"/>
          <w:vertAlign w:val="superscript"/>
        </w:rPr>
      </w:pPr>
      <w:r w:rsidRPr="00950B4C">
        <w:rPr>
          <w:rFonts w:ascii="Times New Roman" w:hAnsi="Times New Roman"/>
          <w:sz w:val="32"/>
          <w:szCs w:val="32"/>
          <w:vertAlign w:val="superscript"/>
        </w:rPr>
        <w:t xml:space="preserve">           ( начальное общее, </w:t>
      </w:r>
      <w:r w:rsidRPr="00950B4C">
        <w:rPr>
          <w:rFonts w:ascii="Times New Roman" w:hAnsi="Times New Roman"/>
          <w:sz w:val="32"/>
          <w:szCs w:val="32"/>
          <w:u w:val="single"/>
          <w:vertAlign w:val="superscript"/>
        </w:rPr>
        <w:t>основное общее образование с указанием класса</w:t>
      </w:r>
      <w:r w:rsidRPr="00950B4C">
        <w:rPr>
          <w:rFonts w:ascii="Times New Roman" w:hAnsi="Times New Roman"/>
          <w:sz w:val="32"/>
          <w:szCs w:val="32"/>
          <w:vertAlign w:val="superscript"/>
        </w:rPr>
        <w:t>)</w:t>
      </w:r>
    </w:p>
    <w:p w:rsidR="000F2B61" w:rsidRPr="00950B4C" w:rsidRDefault="000F2B61" w:rsidP="00941F50">
      <w:pPr>
        <w:suppressLineNumbers/>
        <w:spacing w:line="240" w:lineRule="auto"/>
        <w:ind w:left="284"/>
        <w:rPr>
          <w:rFonts w:ascii="Times New Roman" w:hAnsi="Times New Roman"/>
          <w:sz w:val="28"/>
          <w:szCs w:val="28"/>
          <w:u w:val="single"/>
        </w:rPr>
      </w:pPr>
      <w:r w:rsidRPr="00950B4C">
        <w:rPr>
          <w:rFonts w:ascii="Times New Roman" w:hAnsi="Times New Roman"/>
          <w:sz w:val="28"/>
          <w:szCs w:val="28"/>
        </w:rPr>
        <w:t xml:space="preserve">Количество часов            </w:t>
      </w:r>
      <w:r w:rsidRPr="00950B4C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950B4C">
        <w:rPr>
          <w:rFonts w:ascii="Times New Roman" w:hAnsi="Times New Roman"/>
          <w:sz w:val="36"/>
          <w:szCs w:val="36"/>
          <w:u w:val="single"/>
        </w:rPr>
        <w:t xml:space="preserve"> 34</w:t>
      </w:r>
      <w:r w:rsidRPr="00950B4C">
        <w:rPr>
          <w:rFonts w:ascii="Times New Roman" w:hAnsi="Times New Roman"/>
          <w:sz w:val="28"/>
          <w:szCs w:val="28"/>
          <w:u w:val="single"/>
        </w:rPr>
        <w:t xml:space="preserve"> .</w:t>
      </w:r>
    </w:p>
    <w:p w:rsidR="00950B4C" w:rsidRPr="00950B4C" w:rsidRDefault="00950B4C" w:rsidP="00941F50">
      <w:pPr>
        <w:suppressLineNumbers/>
        <w:spacing w:line="240" w:lineRule="auto"/>
        <w:ind w:left="284"/>
        <w:rPr>
          <w:rFonts w:ascii="Times New Roman" w:hAnsi="Times New Roman"/>
          <w:sz w:val="32"/>
          <w:szCs w:val="32"/>
          <w:vertAlign w:val="superscript"/>
        </w:rPr>
      </w:pPr>
    </w:p>
    <w:p w:rsidR="000F2B61" w:rsidRPr="00950B4C" w:rsidRDefault="000F2B61" w:rsidP="00941F50">
      <w:pPr>
        <w:suppressLineNumbers/>
        <w:spacing w:line="240" w:lineRule="auto"/>
        <w:ind w:left="284"/>
        <w:rPr>
          <w:rFonts w:ascii="Times New Roman" w:hAnsi="Times New Roman"/>
          <w:sz w:val="32"/>
          <w:szCs w:val="32"/>
          <w:u w:val="single"/>
        </w:rPr>
      </w:pPr>
      <w:r w:rsidRPr="00950B4C">
        <w:rPr>
          <w:rFonts w:ascii="Times New Roman" w:hAnsi="Times New Roman"/>
          <w:sz w:val="28"/>
          <w:szCs w:val="28"/>
        </w:rPr>
        <w:t xml:space="preserve">Учитель            </w:t>
      </w:r>
      <w:r w:rsidR="00950B4C" w:rsidRPr="00950B4C">
        <w:rPr>
          <w:rFonts w:ascii="Times New Roman" w:hAnsi="Times New Roman"/>
          <w:sz w:val="32"/>
          <w:szCs w:val="32"/>
          <w:u w:val="single"/>
        </w:rPr>
        <w:t>Невиницина Татьяна Валерьевна</w:t>
      </w:r>
    </w:p>
    <w:p w:rsidR="00950B4C" w:rsidRPr="00950B4C" w:rsidRDefault="00950B4C" w:rsidP="00941F50">
      <w:pPr>
        <w:suppressLineNumbers/>
        <w:spacing w:line="240" w:lineRule="auto"/>
        <w:ind w:left="284"/>
        <w:rPr>
          <w:rFonts w:ascii="Times New Roman" w:hAnsi="Times New Roman"/>
          <w:sz w:val="32"/>
          <w:szCs w:val="32"/>
          <w:u w:val="single"/>
        </w:rPr>
      </w:pPr>
    </w:p>
    <w:p w:rsidR="00950B4C" w:rsidRPr="00950B4C" w:rsidRDefault="00950B4C" w:rsidP="00941F50">
      <w:pPr>
        <w:suppressLineNumbers/>
        <w:spacing w:line="240" w:lineRule="auto"/>
        <w:ind w:left="284"/>
        <w:rPr>
          <w:rFonts w:ascii="Times New Roman" w:hAnsi="Times New Roman"/>
          <w:sz w:val="28"/>
          <w:szCs w:val="28"/>
          <w:u w:val="single"/>
        </w:rPr>
      </w:pPr>
    </w:p>
    <w:p w:rsidR="000F2B61" w:rsidRPr="00950B4C" w:rsidRDefault="000F2B61" w:rsidP="00941F50">
      <w:pPr>
        <w:suppressLineNumbers/>
        <w:spacing w:line="240" w:lineRule="auto"/>
        <w:ind w:left="284"/>
        <w:rPr>
          <w:rFonts w:ascii="Times New Roman" w:hAnsi="Times New Roman"/>
          <w:sz w:val="24"/>
          <w:szCs w:val="24"/>
        </w:rPr>
      </w:pPr>
      <w:bookmarkStart w:id="0" w:name="_GoBack"/>
      <w:r w:rsidRPr="00950B4C">
        <w:rPr>
          <w:rFonts w:ascii="Times New Roman" w:hAnsi="Times New Roman"/>
          <w:sz w:val="24"/>
          <w:szCs w:val="24"/>
        </w:rPr>
        <w:t>Программа разработана на основе примерной программы основного общего образован</w:t>
      </w:r>
      <w:r w:rsidR="00950B4C" w:rsidRPr="00950B4C">
        <w:rPr>
          <w:rFonts w:ascii="Times New Roman" w:hAnsi="Times New Roman"/>
          <w:sz w:val="24"/>
          <w:szCs w:val="24"/>
        </w:rPr>
        <w:t>ия на 2020-2021</w:t>
      </w:r>
      <w:r w:rsidRPr="00950B4C">
        <w:rPr>
          <w:rFonts w:ascii="Times New Roman" w:hAnsi="Times New Roman"/>
          <w:sz w:val="24"/>
          <w:szCs w:val="24"/>
        </w:rPr>
        <w:t xml:space="preserve"> учебный год.</w:t>
      </w:r>
    </w:p>
    <w:bookmarkEnd w:id="0"/>
    <w:p w:rsidR="000F2B61" w:rsidRPr="00950B4C" w:rsidRDefault="000F2B61" w:rsidP="000F2B61">
      <w:pPr>
        <w:suppressLineNumbers/>
        <w:spacing w:line="240" w:lineRule="auto"/>
        <w:ind w:left="1701"/>
        <w:rPr>
          <w:rFonts w:ascii="Times New Roman" w:hAnsi="Times New Roman"/>
          <w:sz w:val="28"/>
          <w:szCs w:val="28"/>
        </w:rPr>
      </w:pPr>
    </w:p>
    <w:p w:rsidR="000F2B61" w:rsidRPr="00950B4C" w:rsidRDefault="000F2B61" w:rsidP="000F2B61">
      <w:pPr>
        <w:suppressLineNumbers/>
        <w:ind w:left="1701"/>
        <w:rPr>
          <w:rFonts w:ascii="Times New Roman" w:hAnsi="Times New Roman"/>
        </w:rPr>
      </w:pPr>
    </w:p>
    <w:p w:rsidR="00AD1D87" w:rsidRPr="00950B4C" w:rsidRDefault="00AD1D87" w:rsidP="00DB0805">
      <w:pPr>
        <w:suppressLineNumbers/>
        <w:jc w:val="center"/>
        <w:rPr>
          <w:rFonts w:ascii="Times New Roman" w:hAnsi="Times New Roman"/>
          <w:sz w:val="28"/>
          <w:szCs w:val="28"/>
        </w:rPr>
      </w:pPr>
    </w:p>
    <w:p w:rsidR="00AD1D87" w:rsidRPr="00950B4C" w:rsidRDefault="00950B4C" w:rsidP="00950B4C">
      <w:pPr>
        <w:suppressLineNumbers/>
        <w:jc w:val="center"/>
        <w:rPr>
          <w:rFonts w:ascii="Times New Roman" w:hAnsi="Times New Roman"/>
          <w:b/>
          <w:sz w:val="28"/>
          <w:szCs w:val="28"/>
        </w:rPr>
      </w:pPr>
      <w:r w:rsidRPr="00950B4C">
        <w:rPr>
          <w:rFonts w:ascii="Times New Roman" w:hAnsi="Times New Roman"/>
          <w:b/>
          <w:sz w:val="28"/>
          <w:szCs w:val="28"/>
        </w:rPr>
        <w:t>Ярославль, 2020</w:t>
      </w:r>
    </w:p>
    <w:p w:rsidR="00950B4C" w:rsidRDefault="00950B4C" w:rsidP="00AD1D87">
      <w:pPr>
        <w:suppressLineNumbers/>
        <w:jc w:val="center"/>
        <w:rPr>
          <w:rFonts w:asciiTheme="minorHAnsi" w:hAnsiTheme="minorHAnsi" w:cstheme="minorHAnsi"/>
          <w:sz w:val="24"/>
          <w:szCs w:val="24"/>
        </w:rPr>
      </w:pPr>
    </w:p>
    <w:p w:rsidR="00DB0805" w:rsidRPr="000C2215" w:rsidRDefault="00DB0805" w:rsidP="00AD1D87">
      <w:pPr>
        <w:suppressLineNumbers/>
        <w:jc w:val="center"/>
        <w:rPr>
          <w:rFonts w:asciiTheme="minorHAnsi" w:hAnsiTheme="minorHAnsi" w:cstheme="minorHAnsi"/>
          <w:sz w:val="24"/>
          <w:szCs w:val="24"/>
        </w:rPr>
      </w:pPr>
      <w:r w:rsidRPr="000C2215">
        <w:rPr>
          <w:rFonts w:asciiTheme="minorHAnsi" w:hAnsiTheme="minorHAnsi" w:cstheme="minorHAnsi"/>
          <w:sz w:val="24"/>
          <w:szCs w:val="24"/>
        </w:rPr>
        <w:lastRenderedPageBreak/>
        <w:t>Раздел № 1.</w:t>
      </w:r>
      <w:r w:rsidRPr="000C22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C2215">
        <w:rPr>
          <w:rFonts w:asciiTheme="minorHAnsi" w:hAnsiTheme="minorHAnsi" w:cstheme="minorHAnsi"/>
          <w:b/>
          <w:sz w:val="24"/>
          <w:szCs w:val="24"/>
          <w:u w:val="single"/>
        </w:rPr>
        <w:t xml:space="preserve"> Пояснительная записка</w:t>
      </w:r>
    </w:p>
    <w:p w:rsidR="00DB0805" w:rsidRPr="000C2215" w:rsidRDefault="00DB0805" w:rsidP="00DB0805">
      <w:pPr>
        <w:suppressLineNumbers/>
        <w:rPr>
          <w:rFonts w:asciiTheme="minorHAnsi" w:hAnsiTheme="minorHAnsi" w:cstheme="minorHAnsi"/>
          <w:b/>
          <w:sz w:val="24"/>
          <w:szCs w:val="24"/>
        </w:rPr>
      </w:pPr>
      <w:r w:rsidRPr="000C2215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Pr="000C2215">
        <w:rPr>
          <w:rFonts w:asciiTheme="minorHAnsi" w:hAnsiTheme="minorHAnsi" w:cstheme="minorHAnsi"/>
          <w:sz w:val="24"/>
          <w:szCs w:val="24"/>
        </w:rPr>
        <w:t xml:space="preserve">   Рабочая </w:t>
      </w:r>
      <w:r w:rsidR="00A95971" w:rsidRPr="000C2215">
        <w:rPr>
          <w:rFonts w:asciiTheme="minorHAnsi" w:hAnsiTheme="minorHAnsi" w:cstheme="minorHAnsi"/>
          <w:sz w:val="24"/>
          <w:szCs w:val="24"/>
        </w:rPr>
        <w:t>программа,</w:t>
      </w:r>
      <w:r w:rsidRPr="000C2215">
        <w:rPr>
          <w:rFonts w:asciiTheme="minorHAnsi" w:hAnsiTheme="minorHAnsi" w:cstheme="minorHAnsi"/>
          <w:sz w:val="24"/>
          <w:szCs w:val="24"/>
        </w:rPr>
        <w:t xml:space="preserve"> в дальнейшем Программа, составлена на основе федерального компонента государственного стандарта, Образовательной программы школы, примерной программы по </w:t>
      </w:r>
      <w:r w:rsidR="00132B8A" w:rsidRPr="000C2215">
        <w:rPr>
          <w:rFonts w:asciiTheme="minorHAnsi" w:hAnsiTheme="minorHAnsi" w:cstheme="minorHAnsi"/>
          <w:sz w:val="24"/>
          <w:szCs w:val="24"/>
        </w:rPr>
        <w:t>черчению.</w:t>
      </w:r>
    </w:p>
    <w:p w:rsidR="00DB0805" w:rsidRPr="000C2215" w:rsidRDefault="00DB0805" w:rsidP="00DB0805">
      <w:pPr>
        <w:suppressLineNumbers/>
        <w:rPr>
          <w:rFonts w:asciiTheme="minorHAnsi" w:hAnsiTheme="minorHAnsi" w:cstheme="minorHAnsi"/>
          <w:sz w:val="24"/>
          <w:szCs w:val="24"/>
        </w:rPr>
      </w:pPr>
      <w:r w:rsidRPr="000C2215">
        <w:rPr>
          <w:rFonts w:asciiTheme="minorHAnsi" w:hAnsiTheme="minorHAnsi" w:cstheme="minorHAnsi"/>
          <w:sz w:val="24"/>
          <w:szCs w:val="24"/>
        </w:rPr>
        <w:t xml:space="preserve">В программе указаны содержание тем курса, </w:t>
      </w:r>
      <w:r w:rsidR="00A95971" w:rsidRPr="000C2215">
        <w:rPr>
          <w:rFonts w:asciiTheme="minorHAnsi" w:hAnsiTheme="minorHAnsi" w:cstheme="minorHAnsi"/>
          <w:sz w:val="24"/>
          <w:szCs w:val="24"/>
        </w:rPr>
        <w:t>распределение учебных</w:t>
      </w:r>
      <w:r w:rsidRPr="000C2215">
        <w:rPr>
          <w:rFonts w:asciiTheme="minorHAnsi" w:hAnsiTheme="minorHAnsi" w:cstheme="minorHAnsi"/>
          <w:sz w:val="24"/>
          <w:szCs w:val="24"/>
        </w:rPr>
        <w:t xml:space="preserve"> часов по разделам, последовательность изучения материала с учетом логики учебного процесса, возрастных особенностей учащихся, межпредметных и внутрипредметных связей.</w:t>
      </w:r>
    </w:p>
    <w:p w:rsidR="007617CE" w:rsidRPr="000C2215" w:rsidRDefault="007617CE" w:rsidP="007617CE">
      <w:pPr>
        <w:pStyle w:val="aa"/>
        <w:rPr>
          <w:rFonts w:asciiTheme="minorHAnsi" w:hAnsiTheme="minorHAnsi" w:cstheme="minorHAnsi"/>
        </w:rPr>
      </w:pPr>
      <w:r w:rsidRPr="000C2215">
        <w:rPr>
          <w:rFonts w:asciiTheme="minorHAnsi" w:hAnsiTheme="minorHAnsi" w:cstheme="minorHAnsi"/>
          <w:b/>
          <w:bCs/>
        </w:rPr>
        <w:t>Обща</w:t>
      </w:r>
      <w:r w:rsidR="000F2B61" w:rsidRPr="000C2215">
        <w:rPr>
          <w:rFonts w:asciiTheme="minorHAnsi" w:hAnsiTheme="minorHAnsi" w:cstheme="minorHAnsi"/>
          <w:b/>
          <w:bCs/>
        </w:rPr>
        <w:t xml:space="preserve">я </w:t>
      </w:r>
      <w:r w:rsidR="00A95971" w:rsidRPr="000C2215">
        <w:rPr>
          <w:rFonts w:asciiTheme="minorHAnsi" w:hAnsiTheme="minorHAnsi" w:cstheme="minorHAnsi"/>
          <w:b/>
          <w:bCs/>
        </w:rPr>
        <w:t>характеристика курса</w:t>
      </w:r>
    </w:p>
    <w:p w:rsidR="007617CE" w:rsidRPr="000C2215" w:rsidRDefault="007617CE" w:rsidP="007617CE">
      <w:pPr>
        <w:pStyle w:val="aa"/>
        <w:rPr>
          <w:rFonts w:asciiTheme="minorHAnsi" w:hAnsiTheme="minorHAnsi" w:cstheme="minorHAnsi"/>
        </w:rPr>
      </w:pPr>
      <w:r w:rsidRPr="000C2215">
        <w:rPr>
          <w:rFonts w:asciiTheme="minorHAnsi" w:hAnsiTheme="minorHAnsi" w:cstheme="minorHAnsi"/>
        </w:rPr>
        <w:t>Курс направлен на формирование графической культуры учащихся, развитие мышления, а также творческого потенциала личности. Понятие «графическая культура» широко и многогранно. В широком значении графическая культура понимается как совокупность достижений человечества в области освоения графических способов передачи информации. Применительно к обучению школьников под графической культурой подразумевается уровень совершенства, достигнутый школьниками в освоении графических методов и способов передачи информации, который оценивается по качеству выполнения и чтения чертежей. Формирование графической культуры учащихся есть процесс овладения графическим языком, используемым в технике, науке, производстве, дизайне и других областях деятельности.</w:t>
      </w:r>
    </w:p>
    <w:p w:rsidR="007617CE" w:rsidRPr="000C2215" w:rsidRDefault="007617CE" w:rsidP="007617CE">
      <w:pPr>
        <w:pStyle w:val="aa"/>
        <w:rPr>
          <w:rFonts w:asciiTheme="minorHAnsi" w:hAnsiTheme="minorHAnsi" w:cstheme="minorHAnsi"/>
        </w:rPr>
      </w:pPr>
      <w:r w:rsidRPr="000C2215">
        <w:rPr>
          <w:rFonts w:asciiTheme="minorHAnsi" w:hAnsiTheme="minorHAnsi" w:cstheme="minorHAnsi"/>
        </w:rPr>
        <w:t>Формирование графической культуры школьников неотделимо от развития образного (пространственного), логического, абстрактного мышления средствами предмета, что реализуется при решении графических задач. Курс черчения у школьников формирует аналитические и созидательные (включая комбинаторные) компоненты мышления и является основным источником развития статических и динамических пространственных представлений учащихся.</w:t>
      </w:r>
    </w:p>
    <w:p w:rsidR="007617CE" w:rsidRPr="000C2215" w:rsidRDefault="007617CE" w:rsidP="007617CE">
      <w:pPr>
        <w:pStyle w:val="aa"/>
        <w:rPr>
          <w:rFonts w:asciiTheme="minorHAnsi" w:hAnsiTheme="minorHAnsi" w:cstheme="minorHAnsi"/>
        </w:rPr>
      </w:pPr>
      <w:r w:rsidRPr="000C2215">
        <w:rPr>
          <w:rFonts w:asciiTheme="minorHAnsi" w:hAnsiTheme="minorHAnsi" w:cstheme="minorHAnsi"/>
        </w:rPr>
        <w:t>Творческий потенциал личности развивается посредством включения школьников в различные виды творческой деятельности, связанные с применением графических знаний и умений в процессе решения проблемных ситуаций и творческих задач. Процесс усвоения знаний включает в себя четыре этапа: понимание, запоминание, применение знаний по правилу и решение творческих задач. Этапы связаны с деятельностью по распознаванию, воспроизведению, решению типовых и нетиповых задач, требующих применения знаний в новых ситуациях. Без последнего этапа процесс обучения остается незавершенным. Поэтому процесс усвоения учебного материала каждого раздела должен содержать решение пропедевтических творческих задач, локально направленных на усвоение соответствующих знаний. Систематическое обращение к творческим задачам создает предпосылки для развития творческого потенциала учащихся, который в конце обучения реализуется при решении задач с элементами технического конструирования. Творческая деятельность создает условия для развития творческого мышления, креативных качеств личности учащихся (способности к длительному напряжению сил и интеллектуальным нагрузкам, самостоятельности и терпения, умения доводить дело до конца, потребности работать в полную силу, умения отстаивать свою точку зрения и др.). Результатом творческой работы школьников является рост их интеллектуальной активности, приобретение положительного эмоционально-чувственного опыта, что в результате обеспечивает развитие творческого потенциала личности.</w:t>
      </w:r>
    </w:p>
    <w:p w:rsidR="007617CE" w:rsidRPr="000C2215" w:rsidRDefault="007617CE" w:rsidP="007617CE">
      <w:pPr>
        <w:pStyle w:val="aa"/>
        <w:rPr>
          <w:rFonts w:asciiTheme="minorHAnsi" w:hAnsiTheme="minorHAnsi" w:cstheme="minorHAnsi"/>
        </w:rPr>
      </w:pPr>
      <w:r w:rsidRPr="000C2215">
        <w:rPr>
          <w:rFonts w:asciiTheme="minorHAnsi" w:hAnsiTheme="minorHAnsi" w:cstheme="minorHAnsi"/>
          <w:b/>
          <w:bCs/>
        </w:rPr>
        <w:t>Цель и задачи курса.</w:t>
      </w:r>
    </w:p>
    <w:p w:rsidR="007617CE" w:rsidRPr="000C2215" w:rsidRDefault="007617CE" w:rsidP="007617CE">
      <w:pPr>
        <w:pStyle w:val="aa"/>
        <w:rPr>
          <w:rFonts w:asciiTheme="minorHAnsi" w:hAnsiTheme="minorHAnsi" w:cstheme="minorHAnsi"/>
        </w:rPr>
      </w:pPr>
      <w:r w:rsidRPr="000C2215">
        <w:rPr>
          <w:rFonts w:asciiTheme="minorHAnsi" w:hAnsiTheme="minorHAnsi" w:cstheme="minorHAnsi"/>
        </w:rPr>
        <w:t>Целью обучения является приобщение школьников к графической культуре, а также формирование и развитие мышления школьников и творческого потенциала личности.</w:t>
      </w:r>
    </w:p>
    <w:p w:rsidR="007617CE" w:rsidRPr="000C2215" w:rsidRDefault="007617CE" w:rsidP="007617CE">
      <w:pPr>
        <w:pStyle w:val="aa"/>
        <w:rPr>
          <w:rFonts w:asciiTheme="minorHAnsi" w:hAnsiTheme="minorHAnsi" w:cstheme="minorHAnsi"/>
        </w:rPr>
      </w:pPr>
      <w:r w:rsidRPr="000C2215">
        <w:rPr>
          <w:rFonts w:asciiTheme="minorHAnsi" w:hAnsiTheme="minorHAnsi" w:cstheme="minorHAnsi"/>
        </w:rPr>
        <w:lastRenderedPageBreak/>
        <w:t xml:space="preserve">Цель конкретизируется в основных </w:t>
      </w:r>
      <w:r w:rsidRPr="000C2215">
        <w:rPr>
          <w:rFonts w:asciiTheme="minorHAnsi" w:hAnsiTheme="minorHAnsi" w:cstheme="minorHAnsi"/>
          <w:b/>
          <w:bCs/>
        </w:rPr>
        <w:t>задачах:</w:t>
      </w:r>
    </w:p>
    <w:p w:rsidR="007617CE" w:rsidRPr="000C2215" w:rsidRDefault="007617CE" w:rsidP="007617CE">
      <w:pPr>
        <w:pStyle w:val="aa"/>
        <w:numPr>
          <w:ilvl w:val="0"/>
          <w:numId w:val="8"/>
        </w:numPr>
        <w:rPr>
          <w:rFonts w:asciiTheme="minorHAnsi" w:hAnsiTheme="minorHAnsi" w:cstheme="minorHAnsi"/>
        </w:rPr>
      </w:pPr>
      <w:r w:rsidRPr="000C2215">
        <w:rPr>
          <w:rFonts w:asciiTheme="minorHAnsi" w:hAnsiTheme="minorHAnsi" w:cstheme="minorHAnsi"/>
        </w:rPr>
        <w:t>формировать знания об основах прямоугольного проецирования на одну, две и три плоскости проекций, о способах построения изображений на чертежах (эскизах), а также способах построения прямоугольной изометрической проекции и технических рисунков;</w:t>
      </w:r>
    </w:p>
    <w:p w:rsidR="007617CE" w:rsidRPr="000C2215" w:rsidRDefault="007617CE" w:rsidP="007617CE">
      <w:pPr>
        <w:pStyle w:val="aa"/>
        <w:numPr>
          <w:ilvl w:val="0"/>
          <w:numId w:val="8"/>
        </w:numPr>
        <w:rPr>
          <w:rFonts w:asciiTheme="minorHAnsi" w:hAnsiTheme="minorHAnsi" w:cstheme="minorHAnsi"/>
        </w:rPr>
      </w:pPr>
      <w:r w:rsidRPr="000C2215">
        <w:rPr>
          <w:rFonts w:asciiTheme="minorHAnsi" w:hAnsiTheme="minorHAnsi" w:cstheme="minorHAnsi"/>
        </w:rPr>
        <w:t>научить школьников читать и выполнять несложные чертежи, эскизы, аксонометрические проекции, технические рисунки деталей различного назначения;</w:t>
      </w:r>
    </w:p>
    <w:p w:rsidR="007617CE" w:rsidRPr="000C2215" w:rsidRDefault="007617CE" w:rsidP="007617CE">
      <w:pPr>
        <w:pStyle w:val="aa"/>
        <w:numPr>
          <w:ilvl w:val="0"/>
          <w:numId w:val="8"/>
        </w:numPr>
        <w:rPr>
          <w:rFonts w:asciiTheme="minorHAnsi" w:hAnsiTheme="minorHAnsi" w:cstheme="minorHAnsi"/>
        </w:rPr>
      </w:pPr>
      <w:r w:rsidRPr="000C2215">
        <w:rPr>
          <w:rFonts w:asciiTheme="minorHAnsi" w:hAnsiTheme="minorHAnsi" w:cstheme="minorHAnsi"/>
        </w:rPr>
        <w:t>развивать статические и динамические пространственные представления, образное мышление на основе анализа формы предметов и ее конструктивных особенностей, мысленного воссоздания пространственных образов предметов по проекционным изображениям, словесному описанию и пр.;</w:t>
      </w:r>
    </w:p>
    <w:p w:rsidR="007617CE" w:rsidRPr="000C2215" w:rsidRDefault="007617CE" w:rsidP="007617CE">
      <w:pPr>
        <w:pStyle w:val="aa"/>
        <w:numPr>
          <w:ilvl w:val="0"/>
          <w:numId w:val="8"/>
        </w:numPr>
        <w:rPr>
          <w:rFonts w:asciiTheme="minorHAnsi" w:hAnsiTheme="minorHAnsi" w:cstheme="minorHAnsi"/>
        </w:rPr>
      </w:pPr>
      <w:r w:rsidRPr="000C2215">
        <w:rPr>
          <w:rFonts w:asciiTheme="minorHAnsi" w:hAnsiTheme="minorHAnsi" w:cstheme="minorHAnsi"/>
        </w:rPr>
        <w:t>научить самостоятельно пользоваться учебными материалами;</w:t>
      </w:r>
    </w:p>
    <w:p w:rsidR="007617CE" w:rsidRPr="000C2215" w:rsidRDefault="007617CE" w:rsidP="007617CE">
      <w:pPr>
        <w:pStyle w:val="aa"/>
        <w:numPr>
          <w:ilvl w:val="0"/>
          <w:numId w:val="8"/>
        </w:numPr>
        <w:rPr>
          <w:rFonts w:asciiTheme="minorHAnsi" w:hAnsiTheme="minorHAnsi" w:cstheme="minorHAnsi"/>
        </w:rPr>
      </w:pPr>
      <w:r w:rsidRPr="000C2215">
        <w:rPr>
          <w:rFonts w:asciiTheme="minorHAnsi" w:hAnsiTheme="minorHAnsi" w:cstheme="minorHAnsi"/>
        </w:rPr>
        <w:t>формировать умение применять графические знания в новых ситуациях.</w:t>
      </w:r>
    </w:p>
    <w:p w:rsidR="007617CE" w:rsidRPr="000C2215" w:rsidRDefault="007617CE" w:rsidP="007617CE">
      <w:pPr>
        <w:pStyle w:val="aa"/>
        <w:spacing w:line="276" w:lineRule="auto"/>
        <w:rPr>
          <w:rFonts w:asciiTheme="minorHAnsi" w:hAnsiTheme="minorHAnsi" w:cstheme="minorHAnsi"/>
        </w:rPr>
      </w:pPr>
      <w:r w:rsidRPr="000C2215">
        <w:rPr>
          <w:rFonts w:asciiTheme="minorHAnsi" w:hAnsiTheme="minorHAnsi" w:cstheme="minorHAnsi"/>
        </w:rPr>
        <w:t>По количеству часов, отведенных на изучение каждой конкретной темы, программа соответствует государственному стандарту основного общего образования.  Согласно учебному плану школы в 8 классе на изучение факультативного курса «Черчение» выделяется </w:t>
      </w:r>
      <w:r w:rsidRPr="000C2215">
        <w:rPr>
          <w:rFonts w:asciiTheme="minorHAnsi" w:hAnsiTheme="minorHAnsi" w:cstheme="minorHAnsi"/>
          <w:b/>
          <w:bCs/>
        </w:rPr>
        <w:t>34 часа (1 час в неделю)</w:t>
      </w:r>
      <w:r w:rsidRPr="000C2215">
        <w:rPr>
          <w:rFonts w:asciiTheme="minorHAnsi" w:hAnsiTheme="minorHAnsi" w:cstheme="minorHAnsi"/>
        </w:rPr>
        <w:t xml:space="preserve">. </w:t>
      </w:r>
    </w:p>
    <w:p w:rsidR="007617CE" w:rsidRPr="000C2215" w:rsidRDefault="007617CE" w:rsidP="00DB0805">
      <w:pPr>
        <w:suppressLineNumbers/>
        <w:rPr>
          <w:rFonts w:asciiTheme="minorHAnsi" w:hAnsiTheme="minorHAnsi" w:cstheme="minorHAnsi"/>
          <w:sz w:val="24"/>
          <w:szCs w:val="24"/>
        </w:rPr>
      </w:pPr>
      <w:r w:rsidRPr="000C2215">
        <w:rPr>
          <w:rFonts w:asciiTheme="minorHAnsi" w:hAnsiTheme="minorHAnsi" w:cstheme="minorHAnsi"/>
          <w:sz w:val="24"/>
          <w:szCs w:val="24"/>
        </w:rPr>
        <w:t xml:space="preserve">Программа ориентирована на использование </w:t>
      </w:r>
      <w:r w:rsidR="00A95971" w:rsidRPr="000C2215">
        <w:rPr>
          <w:rFonts w:asciiTheme="minorHAnsi" w:hAnsiTheme="minorHAnsi" w:cstheme="minorHAnsi"/>
          <w:sz w:val="24"/>
          <w:szCs w:val="24"/>
        </w:rPr>
        <w:t>следующего учебно</w:t>
      </w:r>
      <w:r w:rsidRPr="000C2215">
        <w:rPr>
          <w:rFonts w:asciiTheme="minorHAnsi" w:hAnsiTheme="minorHAnsi" w:cstheme="minorHAnsi"/>
          <w:sz w:val="24"/>
          <w:szCs w:val="24"/>
        </w:rPr>
        <w:t>- методического комплекса, входящего в федеральный перечень учеб</w:t>
      </w:r>
      <w:r w:rsidR="000F2B61" w:rsidRPr="000C2215">
        <w:rPr>
          <w:rFonts w:asciiTheme="minorHAnsi" w:hAnsiTheme="minorHAnsi" w:cstheme="minorHAnsi"/>
          <w:sz w:val="24"/>
          <w:szCs w:val="24"/>
        </w:rPr>
        <w:t>ников на 2017-2018</w:t>
      </w:r>
      <w:r w:rsidRPr="000C2215">
        <w:rPr>
          <w:rFonts w:asciiTheme="minorHAnsi" w:hAnsiTheme="minorHAnsi" w:cstheme="minorHAnsi"/>
          <w:sz w:val="24"/>
          <w:szCs w:val="24"/>
        </w:rPr>
        <w:t xml:space="preserve"> учебный год и рекомендован (утвержден) МО РФ:</w:t>
      </w:r>
    </w:p>
    <w:p w:rsidR="00DB0805" w:rsidRPr="000C2215" w:rsidRDefault="00DB0805" w:rsidP="00DB0805">
      <w:pPr>
        <w:rPr>
          <w:rFonts w:asciiTheme="minorHAnsi" w:hAnsiTheme="minorHAnsi" w:cstheme="minorHAnsi"/>
          <w:b/>
          <w:sz w:val="24"/>
          <w:szCs w:val="24"/>
        </w:rPr>
      </w:pPr>
      <w:r w:rsidRPr="000C2215">
        <w:rPr>
          <w:rFonts w:asciiTheme="minorHAnsi" w:hAnsiTheme="minorHAnsi" w:cstheme="minorHAnsi"/>
          <w:b/>
          <w:sz w:val="24"/>
          <w:szCs w:val="24"/>
        </w:rPr>
        <w:t xml:space="preserve">         Учебник</w:t>
      </w:r>
      <w:r w:rsidRPr="000C2215">
        <w:rPr>
          <w:rFonts w:asciiTheme="minorHAnsi" w:hAnsiTheme="minorHAnsi" w:cstheme="minorHAnsi"/>
          <w:sz w:val="24"/>
          <w:szCs w:val="24"/>
        </w:rPr>
        <w:t>:</w:t>
      </w:r>
    </w:p>
    <w:p w:rsidR="00132B8A" w:rsidRPr="000C2215" w:rsidRDefault="00132B8A" w:rsidP="00132B8A">
      <w:pPr>
        <w:pStyle w:val="a8"/>
        <w:rPr>
          <w:rFonts w:asciiTheme="minorHAnsi" w:hAnsiTheme="minorHAnsi" w:cstheme="minorHAnsi"/>
          <w:sz w:val="24"/>
          <w:szCs w:val="24"/>
        </w:rPr>
      </w:pPr>
      <w:r w:rsidRPr="000C2215">
        <w:rPr>
          <w:rFonts w:asciiTheme="minorHAnsi" w:hAnsiTheme="minorHAnsi" w:cstheme="minorHAnsi"/>
          <w:sz w:val="24"/>
          <w:szCs w:val="24"/>
        </w:rPr>
        <w:t xml:space="preserve">1.Н. А. Гордеенко, В. В. Степакова. Черчение, 9 </w:t>
      </w:r>
      <w:r w:rsidR="00A95971" w:rsidRPr="000C2215">
        <w:rPr>
          <w:rFonts w:asciiTheme="minorHAnsi" w:hAnsiTheme="minorHAnsi" w:cstheme="minorHAnsi"/>
          <w:sz w:val="24"/>
          <w:szCs w:val="24"/>
        </w:rPr>
        <w:t>класс:</w:t>
      </w:r>
      <w:r w:rsidR="00DB0805" w:rsidRPr="000C2215">
        <w:rPr>
          <w:rFonts w:asciiTheme="minorHAnsi" w:hAnsiTheme="minorHAnsi" w:cstheme="minorHAnsi"/>
          <w:sz w:val="24"/>
          <w:szCs w:val="24"/>
        </w:rPr>
        <w:t xml:space="preserve"> учебник для общеобразовательных учреждений / </w:t>
      </w:r>
      <w:r w:rsidRPr="000C2215">
        <w:rPr>
          <w:rFonts w:asciiTheme="minorHAnsi" w:hAnsiTheme="minorHAnsi" w:cstheme="minorHAnsi"/>
          <w:sz w:val="24"/>
          <w:szCs w:val="24"/>
        </w:rPr>
        <w:t xml:space="preserve">Н. А. Гордеенко, В. В. Степакова. </w:t>
      </w:r>
    </w:p>
    <w:p w:rsidR="00DB0805" w:rsidRPr="000C2215" w:rsidRDefault="00DB0805" w:rsidP="00132B8A">
      <w:pPr>
        <w:pStyle w:val="a8"/>
        <w:rPr>
          <w:rFonts w:asciiTheme="minorHAnsi" w:hAnsiTheme="minorHAnsi" w:cstheme="minorHAnsi"/>
          <w:sz w:val="24"/>
          <w:szCs w:val="24"/>
        </w:rPr>
      </w:pPr>
      <w:r w:rsidRPr="000C2215">
        <w:rPr>
          <w:rFonts w:asciiTheme="minorHAnsi" w:hAnsiTheme="minorHAnsi" w:cstheme="minorHAnsi"/>
          <w:sz w:val="24"/>
          <w:szCs w:val="24"/>
        </w:rPr>
        <w:t xml:space="preserve"> – </w:t>
      </w:r>
      <w:r w:rsidR="00A95971" w:rsidRPr="000C2215">
        <w:rPr>
          <w:rFonts w:asciiTheme="minorHAnsi" w:hAnsiTheme="minorHAnsi" w:cstheme="minorHAnsi"/>
          <w:sz w:val="24"/>
          <w:szCs w:val="24"/>
        </w:rPr>
        <w:t>М.:</w:t>
      </w:r>
      <w:r w:rsidRPr="000C2215">
        <w:rPr>
          <w:rFonts w:asciiTheme="minorHAnsi" w:hAnsiTheme="minorHAnsi" w:cstheme="minorHAnsi"/>
          <w:sz w:val="24"/>
          <w:szCs w:val="24"/>
        </w:rPr>
        <w:t xml:space="preserve"> </w:t>
      </w:r>
      <w:r w:rsidR="00132B8A" w:rsidRPr="000C2215">
        <w:rPr>
          <w:rFonts w:asciiTheme="minorHAnsi" w:hAnsiTheme="minorHAnsi" w:cstheme="minorHAnsi"/>
          <w:sz w:val="24"/>
          <w:szCs w:val="24"/>
        </w:rPr>
        <w:t>ООО «Издательство АСТ», 200</w:t>
      </w:r>
      <w:r w:rsidRPr="000C2215">
        <w:rPr>
          <w:rFonts w:asciiTheme="minorHAnsi" w:hAnsiTheme="minorHAnsi" w:cstheme="minorHAnsi"/>
          <w:sz w:val="24"/>
          <w:szCs w:val="24"/>
        </w:rPr>
        <w:t>1.</w:t>
      </w:r>
    </w:p>
    <w:p w:rsidR="00944BB7" w:rsidRPr="000C2215" w:rsidRDefault="00DB0805" w:rsidP="00B90925">
      <w:pPr>
        <w:rPr>
          <w:rFonts w:asciiTheme="minorHAnsi" w:hAnsiTheme="minorHAnsi" w:cstheme="minorHAnsi"/>
          <w:b/>
          <w:sz w:val="24"/>
          <w:szCs w:val="24"/>
        </w:rPr>
      </w:pPr>
      <w:r w:rsidRPr="000C2215">
        <w:rPr>
          <w:rFonts w:asciiTheme="minorHAnsi" w:hAnsiTheme="minorHAnsi" w:cstheme="minorHAnsi"/>
          <w:b/>
          <w:sz w:val="24"/>
          <w:szCs w:val="24"/>
        </w:rPr>
        <w:t>Учебно-практические материалы:</w:t>
      </w:r>
    </w:p>
    <w:p w:rsidR="00944BB7" w:rsidRPr="000C2215" w:rsidRDefault="00944BB7" w:rsidP="00944BB7">
      <w:pPr>
        <w:rPr>
          <w:rFonts w:asciiTheme="minorHAnsi" w:hAnsiTheme="minorHAnsi" w:cstheme="minorHAnsi"/>
          <w:sz w:val="24"/>
          <w:szCs w:val="24"/>
          <w:u w:val="single"/>
        </w:rPr>
      </w:pPr>
      <w:r w:rsidRPr="000C2215">
        <w:rPr>
          <w:rFonts w:asciiTheme="minorHAnsi" w:hAnsiTheme="minorHAnsi" w:cstheme="minorHAnsi"/>
          <w:sz w:val="24"/>
          <w:szCs w:val="24"/>
          <w:u w:val="single"/>
        </w:rPr>
        <w:t xml:space="preserve"> Для учащихся:</w:t>
      </w:r>
    </w:p>
    <w:p w:rsidR="00E76B30" w:rsidRPr="000C2215" w:rsidRDefault="00A95971" w:rsidP="00E76B30">
      <w:pPr>
        <w:rPr>
          <w:rFonts w:asciiTheme="minorHAnsi" w:hAnsiTheme="minorHAnsi" w:cstheme="minorHAnsi"/>
          <w:sz w:val="24"/>
          <w:szCs w:val="24"/>
        </w:rPr>
      </w:pPr>
      <w:r w:rsidRPr="000C2215">
        <w:rPr>
          <w:rFonts w:asciiTheme="minorHAnsi" w:hAnsiTheme="minorHAnsi" w:cstheme="minorHAnsi"/>
          <w:sz w:val="24"/>
          <w:szCs w:val="24"/>
        </w:rPr>
        <w:t>А.</w:t>
      </w:r>
      <w:r w:rsidR="00E76B30" w:rsidRPr="000C2215">
        <w:rPr>
          <w:rFonts w:asciiTheme="minorHAnsi" w:hAnsiTheme="minorHAnsi" w:cstheme="minorHAnsi"/>
          <w:sz w:val="24"/>
          <w:szCs w:val="24"/>
        </w:rPr>
        <w:t xml:space="preserve"> Д. Ботвинникова В. Н. Виноградова И. С. Вышнепольского Черчение М. «Просвещение» 1998.</w:t>
      </w:r>
    </w:p>
    <w:p w:rsidR="00E76B30" w:rsidRPr="000C2215" w:rsidRDefault="00E76B30" w:rsidP="00E76B30">
      <w:pPr>
        <w:rPr>
          <w:rFonts w:asciiTheme="minorHAnsi" w:hAnsiTheme="minorHAnsi" w:cstheme="minorHAnsi"/>
          <w:sz w:val="24"/>
          <w:szCs w:val="24"/>
          <w:u w:val="single"/>
        </w:rPr>
      </w:pPr>
      <w:r w:rsidRPr="000C2215">
        <w:rPr>
          <w:rFonts w:asciiTheme="minorHAnsi" w:hAnsiTheme="minorHAnsi" w:cstheme="minorHAnsi"/>
          <w:sz w:val="24"/>
          <w:szCs w:val="24"/>
          <w:u w:val="single"/>
        </w:rPr>
        <w:t>Для учителя:</w:t>
      </w:r>
    </w:p>
    <w:p w:rsidR="00E76B30" w:rsidRPr="000C2215" w:rsidRDefault="00E76B30" w:rsidP="00944BB7">
      <w:pPr>
        <w:pStyle w:val="a8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0C2215">
        <w:rPr>
          <w:rFonts w:asciiTheme="minorHAnsi" w:hAnsiTheme="minorHAnsi" w:cstheme="minorHAnsi"/>
          <w:sz w:val="24"/>
          <w:szCs w:val="24"/>
        </w:rPr>
        <w:t xml:space="preserve">А. А. Павлова Графика и черчение: </w:t>
      </w:r>
    </w:p>
    <w:p w:rsidR="00E76B30" w:rsidRPr="000C2215" w:rsidRDefault="00E76B30" w:rsidP="00E76B30">
      <w:pPr>
        <w:rPr>
          <w:rFonts w:asciiTheme="minorHAnsi" w:hAnsiTheme="minorHAnsi" w:cstheme="minorHAnsi"/>
          <w:sz w:val="24"/>
          <w:szCs w:val="24"/>
        </w:rPr>
      </w:pPr>
      <w:r w:rsidRPr="000C2215">
        <w:rPr>
          <w:rFonts w:asciiTheme="minorHAnsi" w:hAnsiTheme="minorHAnsi" w:cstheme="minorHAnsi"/>
          <w:sz w:val="24"/>
          <w:szCs w:val="24"/>
        </w:rPr>
        <w:t>рабочие тетради 1- 4. М. 2001</w:t>
      </w:r>
    </w:p>
    <w:p w:rsidR="00944BB7" w:rsidRPr="000C2215" w:rsidRDefault="00944BB7" w:rsidP="00944BB7">
      <w:pPr>
        <w:pStyle w:val="a8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0C2215">
        <w:rPr>
          <w:rFonts w:asciiTheme="minorHAnsi" w:hAnsiTheme="minorHAnsi" w:cstheme="minorHAnsi"/>
          <w:sz w:val="24"/>
          <w:szCs w:val="24"/>
        </w:rPr>
        <w:t>Н. Г. Михайлов художественно</w:t>
      </w:r>
      <w:r w:rsidR="00E76B30" w:rsidRPr="000C2215">
        <w:rPr>
          <w:rFonts w:asciiTheme="minorHAnsi" w:hAnsiTheme="minorHAnsi" w:cstheme="minorHAnsi"/>
          <w:sz w:val="24"/>
          <w:szCs w:val="24"/>
        </w:rPr>
        <w:t xml:space="preserve"> </w:t>
      </w:r>
      <w:r w:rsidRPr="000C2215">
        <w:rPr>
          <w:rFonts w:asciiTheme="minorHAnsi" w:hAnsiTheme="minorHAnsi" w:cstheme="minorHAnsi"/>
          <w:sz w:val="24"/>
          <w:szCs w:val="24"/>
        </w:rPr>
        <w:t>- конструкторская деятельность школьников на занятиях по черчению Чебоксары.1996</w:t>
      </w:r>
    </w:p>
    <w:p w:rsidR="00944BB7" w:rsidRPr="000C2215" w:rsidRDefault="00944BB7" w:rsidP="00944BB7">
      <w:pPr>
        <w:pStyle w:val="a8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0C2215">
        <w:rPr>
          <w:rFonts w:asciiTheme="minorHAnsi" w:hAnsiTheme="minorHAnsi" w:cstheme="minorHAnsi"/>
          <w:sz w:val="24"/>
          <w:szCs w:val="24"/>
        </w:rPr>
        <w:t>Н. Г. Михайлов Обучение школьников элементам художественного конструирования Моск. Пед. Гос. Ун- т. 1998</w:t>
      </w:r>
    </w:p>
    <w:p w:rsidR="00944BB7" w:rsidRPr="000C2215" w:rsidRDefault="00944BB7" w:rsidP="00944BB7">
      <w:pPr>
        <w:pStyle w:val="a8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0C2215">
        <w:rPr>
          <w:rFonts w:asciiTheme="minorHAnsi" w:hAnsiTheme="minorHAnsi" w:cstheme="minorHAnsi"/>
          <w:sz w:val="24"/>
          <w:szCs w:val="24"/>
        </w:rPr>
        <w:t>С. В. Титов занимательное черчение на уроках и внеклассных занятиях. Волгоград. «Учитель» 2007.</w:t>
      </w:r>
    </w:p>
    <w:p w:rsidR="00944BB7" w:rsidRPr="000C2215" w:rsidRDefault="00944BB7" w:rsidP="00944BB7">
      <w:pPr>
        <w:pStyle w:val="a8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0C2215">
        <w:rPr>
          <w:rFonts w:asciiTheme="minorHAnsi" w:hAnsiTheme="minorHAnsi" w:cstheme="minorHAnsi"/>
          <w:sz w:val="24"/>
          <w:szCs w:val="24"/>
        </w:rPr>
        <w:t>С. В. Титов Занимательные задачи по черчению - Мензелинск 2004.</w:t>
      </w:r>
    </w:p>
    <w:p w:rsidR="00944BB7" w:rsidRPr="000C2215" w:rsidRDefault="00944BB7" w:rsidP="00944BB7">
      <w:pPr>
        <w:pStyle w:val="a8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0C2215">
        <w:rPr>
          <w:rFonts w:asciiTheme="minorHAnsi" w:hAnsiTheme="minorHAnsi" w:cstheme="minorHAnsi"/>
          <w:sz w:val="24"/>
          <w:szCs w:val="24"/>
        </w:rPr>
        <w:t>С. В. Титов Занимательные задания по черчению / Школа и производство 2001 No3, 1999 No 4</w:t>
      </w:r>
    </w:p>
    <w:p w:rsidR="00944BB7" w:rsidRPr="000C2215" w:rsidRDefault="00944BB7" w:rsidP="00944BB7">
      <w:pPr>
        <w:pStyle w:val="a8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0C2215">
        <w:rPr>
          <w:rFonts w:asciiTheme="minorHAnsi" w:hAnsiTheme="minorHAnsi" w:cstheme="minorHAnsi"/>
          <w:sz w:val="24"/>
          <w:szCs w:val="24"/>
        </w:rPr>
        <w:t>Ю. З. Гильбух Тренировка пространственного мышления / Школа и производство 1998 No 6 -9</w:t>
      </w:r>
    </w:p>
    <w:p w:rsidR="00B90925" w:rsidRPr="000C2215" w:rsidRDefault="00B90925" w:rsidP="00B90925">
      <w:pPr>
        <w:rPr>
          <w:rFonts w:asciiTheme="minorHAnsi" w:hAnsiTheme="minorHAnsi" w:cstheme="minorHAnsi"/>
          <w:i/>
          <w:sz w:val="24"/>
          <w:szCs w:val="24"/>
          <w:u w:val="single"/>
        </w:rPr>
      </w:pPr>
    </w:p>
    <w:p w:rsidR="00944BB7" w:rsidRPr="000C2215" w:rsidRDefault="00E76B30" w:rsidP="00B90925">
      <w:pPr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0C2215">
        <w:rPr>
          <w:rFonts w:asciiTheme="minorHAnsi" w:hAnsiTheme="minorHAnsi" w:cstheme="minorHAnsi"/>
          <w:i/>
          <w:sz w:val="24"/>
          <w:szCs w:val="24"/>
          <w:u w:val="single"/>
        </w:rPr>
        <w:t>Перечень учебно</w:t>
      </w:r>
      <w:r w:rsidR="00944BB7" w:rsidRPr="000C2215">
        <w:rPr>
          <w:rFonts w:asciiTheme="minorHAnsi" w:hAnsiTheme="minorHAnsi" w:cstheme="minorHAnsi"/>
          <w:i/>
          <w:sz w:val="24"/>
          <w:szCs w:val="24"/>
          <w:u w:val="single"/>
        </w:rPr>
        <w:t>-методического обеспечения.</w:t>
      </w:r>
    </w:p>
    <w:p w:rsidR="00E76B30" w:rsidRPr="000C2215" w:rsidRDefault="00E76B30" w:rsidP="00E76B30">
      <w:pPr>
        <w:rPr>
          <w:rFonts w:asciiTheme="minorHAnsi" w:hAnsiTheme="minorHAnsi" w:cstheme="minorHAnsi"/>
          <w:sz w:val="24"/>
          <w:szCs w:val="24"/>
        </w:rPr>
      </w:pPr>
      <w:r w:rsidRPr="000C2215">
        <w:rPr>
          <w:rFonts w:asciiTheme="minorHAnsi" w:hAnsiTheme="minorHAnsi" w:cstheme="minorHAnsi"/>
          <w:sz w:val="24"/>
          <w:szCs w:val="24"/>
        </w:rPr>
        <w:t>Набор моделей деталей по черчению.</w:t>
      </w:r>
    </w:p>
    <w:p w:rsidR="00E76B30" w:rsidRPr="000C2215" w:rsidRDefault="00E76B30" w:rsidP="00E76B30">
      <w:pPr>
        <w:rPr>
          <w:rFonts w:asciiTheme="minorHAnsi" w:hAnsiTheme="minorHAnsi" w:cstheme="minorHAnsi"/>
          <w:sz w:val="24"/>
          <w:szCs w:val="24"/>
        </w:rPr>
      </w:pPr>
      <w:r w:rsidRPr="000C2215">
        <w:rPr>
          <w:rFonts w:asciiTheme="minorHAnsi" w:hAnsiTheme="minorHAnsi" w:cstheme="minorHAnsi"/>
          <w:sz w:val="24"/>
          <w:szCs w:val="24"/>
        </w:rPr>
        <w:t>Дидактический раздаточный материал.</w:t>
      </w:r>
    </w:p>
    <w:p w:rsidR="00E76B30" w:rsidRPr="000C2215" w:rsidRDefault="00E76B30" w:rsidP="00E76B30">
      <w:pPr>
        <w:rPr>
          <w:rFonts w:asciiTheme="minorHAnsi" w:hAnsiTheme="minorHAnsi" w:cstheme="minorHAnsi"/>
          <w:sz w:val="24"/>
          <w:szCs w:val="24"/>
        </w:rPr>
      </w:pPr>
      <w:r w:rsidRPr="000C2215">
        <w:rPr>
          <w:rFonts w:asciiTheme="minorHAnsi" w:hAnsiTheme="minorHAnsi" w:cstheme="minorHAnsi"/>
          <w:sz w:val="24"/>
          <w:szCs w:val="24"/>
        </w:rPr>
        <w:t>Учебные таблицы.</w:t>
      </w:r>
    </w:p>
    <w:p w:rsidR="00E76B30" w:rsidRPr="000C2215" w:rsidRDefault="00E76B30" w:rsidP="00E76B30">
      <w:pPr>
        <w:rPr>
          <w:rFonts w:asciiTheme="minorHAnsi" w:hAnsiTheme="minorHAnsi" w:cstheme="minorHAnsi"/>
          <w:sz w:val="24"/>
          <w:szCs w:val="24"/>
        </w:rPr>
      </w:pPr>
      <w:r w:rsidRPr="000C2215">
        <w:rPr>
          <w:rFonts w:asciiTheme="minorHAnsi" w:hAnsiTheme="minorHAnsi" w:cstheme="minorHAnsi"/>
          <w:sz w:val="24"/>
          <w:szCs w:val="24"/>
        </w:rPr>
        <w:t>Инструменты, принадлежности и материалы для черчения</w:t>
      </w:r>
    </w:p>
    <w:p w:rsidR="00E76B30" w:rsidRPr="000C2215" w:rsidRDefault="00E76B30" w:rsidP="00E76B30">
      <w:pPr>
        <w:rPr>
          <w:rFonts w:asciiTheme="minorHAnsi" w:hAnsiTheme="minorHAnsi" w:cstheme="minorHAnsi"/>
          <w:sz w:val="24"/>
          <w:szCs w:val="24"/>
        </w:rPr>
      </w:pPr>
      <w:r w:rsidRPr="000C2215">
        <w:rPr>
          <w:rFonts w:asciiTheme="minorHAnsi" w:hAnsiTheme="minorHAnsi" w:cstheme="minorHAnsi"/>
          <w:sz w:val="24"/>
          <w:szCs w:val="24"/>
        </w:rPr>
        <w:t>Учебник «Черчение</w:t>
      </w:r>
    </w:p>
    <w:p w:rsidR="00E76B30" w:rsidRPr="000C2215" w:rsidRDefault="00E76B30" w:rsidP="00E76B30">
      <w:pPr>
        <w:rPr>
          <w:rFonts w:asciiTheme="minorHAnsi" w:hAnsiTheme="minorHAnsi" w:cstheme="minorHAnsi"/>
          <w:sz w:val="24"/>
          <w:szCs w:val="24"/>
        </w:rPr>
      </w:pPr>
      <w:r w:rsidRPr="000C2215">
        <w:rPr>
          <w:rFonts w:asciiTheme="minorHAnsi" w:hAnsiTheme="minorHAnsi" w:cstheme="minorHAnsi"/>
          <w:sz w:val="24"/>
          <w:szCs w:val="24"/>
        </w:rPr>
        <w:t>Тетрадь в клетку формата А4</w:t>
      </w:r>
    </w:p>
    <w:p w:rsidR="00EB5B02" w:rsidRPr="000C2215" w:rsidRDefault="00E76B30" w:rsidP="00EB5B02">
      <w:pPr>
        <w:rPr>
          <w:rFonts w:asciiTheme="minorHAnsi" w:hAnsiTheme="minorHAnsi" w:cstheme="minorHAnsi"/>
          <w:sz w:val="24"/>
          <w:szCs w:val="24"/>
        </w:rPr>
      </w:pPr>
      <w:r w:rsidRPr="000C2215">
        <w:rPr>
          <w:rFonts w:asciiTheme="minorHAnsi" w:hAnsiTheme="minorHAnsi" w:cstheme="minorHAnsi"/>
          <w:sz w:val="24"/>
          <w:szCs w:val="24"/>
        </w:rPr>
        <w:t>Чертежная бумага</w:t>
      </w:r>
      <w:r w:rsidR="00EB5B02" w:rsidRPr="000C2215">
        <w:rPr>
          <w:rFonts w:asciiTheme="minorHAnsi" w:hAnsiTheme="minorHAnsi" w:cstheme="minorHAnsi"/>
          <w:sz w:val="24"/>
          <w:szCs w:val="24"/>
        </w:rPr>
        <w:t xml:space="preserve"> - форматА4</w:t>
      </w:r>
    </w:p>
    <w:p w:rsidR="00E76B30" w:rsidRPr="000C2215" w:rsidRDefault="00E76B30" w:rsidP="00E76B30">
      <w:pPr>
        <w:rPr>
          <w:rFonts w:asciiTheme="minorHAnsi" w:hAnsiTheme="minorHAnsi" w:cstheme="minorHAnsi"/>
          <w:sz w:val="24"/>
          <w:szCs w:val="24"/>
        </w:rPr>
      </w:pPr>
      <w:r w:rsidRPr="000C2215">
        <w:rPr>
          <w:rFonts w:asciiTheme="minorHAnsi" w:hAnsiTheme="minorHAnsi" w:cstheme="minorHAnsi"/>
          <w:sz w:val="24"/>
          <w:szCs w:val="24"/>
        </w:rPr>
        <w:t>Миллиметровая бумага</w:t>
      </w:r>
    </w:p>
    <w:p w:rsidR="00E76B30" w:rsidRPr="000C2215" w:rsidRDefault="00E76B30" w:rsidP="00E76B30">
      <w:pPr>
        <w:rPr>
          <w:rFonts w:asciiTheme="minorHAnsi" w:hAnsiTheme="minorHAnsi" w:cstheme="minorHAnsi"/>
          <w:sz w:val="24"/>
          <w:szCs w:val="24"/>
        </w:rPr>
      </w:pPr>
      <w:r w:rsidRPr="000C2215">
        <w:rPr>
          <w:rFonts w:asciiTheme="minorHAnsi" w:hAnsiTheme="minorHAnsi" w:cstheme="minorHAnsi"/>
          <w:sz w:val="24"/>
          <w:szCs w:val="24"/>
        </w:rPr>
        <w:t>Калька</w:t>
      </w:r>
    </w:p>
    <w:p w:rsidR="00E76B30" w:rsidRPr="000C2215" w:rsidRDefault="00E76B30" w:rsidP="00E76B30">
      <w:pPr>
        <w:rPr>
          <w:rFonts w:asciiTheme="minorHAnsi" w:hAnsiTheme="minorHAnsi" w:cstheme="minorHAnsi"/>
          <w:sz w:val="24"/>
          <w:szCs w:val="24"/>
        </w:rPr>
      </w:pPr>
      <w:r w:rsidRPr="000C2215">
        <w:rPr>
          <w:rFonts w:asciiTheme="minorHAnsi" w:hAnsiTheme="minorHAnsi" w:cstheme="minorHAnsi"/>
          <w:sz w:val="24"/>
          <w:szCs w:val="24"/>
        </w:rPr>
        <w:t>Готовальня школьная</w:t>
      </w:r>
    </w:p>
    <w:p w:rsidR="00E76B30" w:rsidRPr="000C2215" w:rsidRDefault="00E76B30" w:rsidP="00E76B30">
      <w:pPr>
        <w:rPr>
          <w:rFonts w:asciiTheme="minorHAnsi" w:hAnsiTheme="minorHAnsi" w:cstheme="minorHAnsi"/>
          <w:sz w:val="24"/>
          <w:szCs w:val="24"/>
        </w:rPr>
      </w:pPr>
      <w:r w:rsidRPr="000C2215">
        <w:rPr>
          <w:rFonts w:asciiTheme="minorHAnsi" w:hAnsiTheme="minorHAnsi" w:cstheme="minorHAnsi"/>
          <w:sz w:val="24"/>
          <w:szCs w:val="24"/>
        </w:rPr>
        <w:t>Линейка 30см.</w:t>
      </w:r>
    </w:p>
    <w:p w:rsidR="00E76B30" w:rsidRPr="000C2215" w:rsidRDefault="00E76B30" w:rsidP="00E76B30">
      <w:pPr>
        <w:rPr>
          <w:rFonts w:asciiTheme="minorHAnsi" w:hAnsiTheme="minorHAnsi" w:cstheme="minorHAnsi"/>
          <w:sz w:val="24"/>
          <w:szCs w:val="24"/>
        </w:rPr>
      </w:pPr>
      <w:r w:rsidRPr="000C2215">
        <w:rPr>
          <w:rFonts w:asciiTheme="minorHAnsi" w:hAnsiTheme="minorHAnsi" w:cstheme="minorHAnsi"/>
          <w:sz w:val="24"/>
          <w:szCs w:val="24"/>
        </w:rPr>
        <w:t>Чертежные угольники</w:t>
      </w:r>
    </w:p>
    <w:p w:rsidR="00E76B30" w:rsidRPr="000C2215" w:rsidRDefault="00E76B30" w:rsidP="00E76B30">
      <w:pPr>
        <w:rPr>
          <w:rFonts w:asciiTheme="minorHAnsi" w:hAnsiTheme="minorHAnsi" w:cstheme="minorHAnsi"/>
          <w:sz w:val="24"/>
          <w:szCs w:val="24"/>
        </w:rPr>
      </w:pPr>
      <w:r w:rsidRPr="000C2215">
        <w:rPr>
          <w:rFonts w:asciiTheme="minorHAnsi" w:hAnsiTheme="minorHAnsi" w:cstheme="minorHAnsi"/>
          <w:sz w:val="24"/>
          <w:szCs w:val="24"/>
        </w:rPr>
        <w:t>Транспортир</w:t>
      </w:r>
    </w:p>
    <w:p w:rsidR="00E76B30" w:rsidRPr="000C2215" w:rsidRDefault="00E76B30" w:rsidP="00E76B30">
      <w:pPr>
        <w:rPr>
          <w:rFonts w:asciiTheme="minorHAnsi" w:hAnsiTheme="minorHAnsi" w:cstheme="minorHAnsi"/>
          <w:sz w:val="24"/>
          <w:szCs w:val="24"/>
        </w:rPr>
      </w:pPr>
      <w:r w:rsidRPr="000C2215">
        <w:rPr>
          <w:rFonts w:asciiTheme="minorHAnsi" w:hAnsiTheme="minorHAnsi" w:cstheme="minorHAnsi"/>
          <w:sz w:val="24"/>
          <w:szCs w:val="24"/>
        </w:rPr>
        <w:t>Простые карандаши</w:t>
      </w:r>
    </w:p>
    <w:p w:rsidR="00E76B30" w:rsidRPr="000C2215" w:rsidRDefault="00E76B30" w:rsidP="00E76B30">
      <w:pPr>
        <w:rPr>
          <w:rFonts w:asciiTheme="minorHAnsi" w:hAnsiTheme="minorHAnsi" w:cstheme="minorHAnsi"/>
          <w:sz w:val="24"/>
          <w:szCs w:val="24"/>
        </w:rPr>
      </w:pPr>
      <w:r w:rsidRPr="000C2215">
        <w:rPr>
          <w:rFonts w:asciiTheme="minorHAnsi" w:hAnsiTheme="minorHAnsi" w:cstheme="minorHAnsi"/>
          <w:sz w:val="24"/>
          <w:szCs w:val="24"/>
        </w:rPr>
        <w:t>Ластик</w:t>
      </w:r>
    </w:p>
    <w:p w:rsidR="00E76B30" w:rsidRPr="000C2215" w:rsidRDefault="00E76B30" w:rsidP="00E76B30">
      <w:pPr>
        <w:rPr>
          <w:rFonts w:asciiTheme="minorHAnsi" w:hAnsiTheme="minorHAnsi" w:cstheme="minorHAnsi"/>
          <w:sz w:val="24"/>
          <w:szCs w:val="24"/>
        </w:rPr>
      </w:pPr>
      <w:r w:rsidRPr="000C2215">
        <w:rPr>
          <w:rFonts w:asciiTheme="minorHAnsi" w:hAnsiTheme="minorHAnsi" w:cstheme="minorHAnsi"/>
          <w:sz w:val="24"/>
          <w:szCs w:val="24"/>
        </w:rPr>
        <w:t>Инструмент для заточки карандаша</w:t>
      </w:r>
    </w:p>
    <w:p w:rsidR="00E76B30" w:rsidRPr="000C2215" w:rsidRDefault="00E76B30" w:rsidP="00E76B30">
      <w:pPr>
        <w:rPr>
          <w:rFonts w:asciiTheme="minorHAnsi" w:hAnsiTheme="minorHAnsi" w:cstheme="minorHAnsi"/>
          <w:b/>
          <w:sz w:val="24"/>
          <w:szCs w:val="24"/>
        </w:rPr>
      </w:pPr>
      <w:r w:rsidRPr="000C2215">
        <w:rPr>
          <w:rFonts w:asciiTheme="minorHAnsi" w:hAnsiTheme="minorHAnsi" w:cstheme="minorHAnsi"/>
          <w:b/>
          <w:sz w:val="24"/>
          <w:szCs w:val="24"/>
        </w:rPr>
        <w:t>Список литературы</w:t>
      </w:r>
      <w:r w:rsidR="00EB5B02" w:rsidRPr="000C2215">
        <w:rPr>
          <w:rFonts w:asciiTheme="minorHAnsi" w:hAnsiTheme="minorHAnsi" w:cstheme="minorHAnsi"/>
          <w:b/>
          <w:sz w:val="24"/>
          <w:szCs w:val="24"/>
        </w:rPr>
        <w:t>:</w:t>
      </w:r>
      <w:r w:rsidR="000C22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C2215">
        <w:rPr>
          <w:rFonts w:asciiTheme="minorHAnsi" w:hAnsiTheme="minorHAnsi" w:cstheme="minorHAnsi"/>
          <w:sz w:val="24"/>
          <w:szCs w:val="24"/>
        </w:rPr>
        <w:t>(основной)</w:t>
      </w:r>
    </w:p>
    <w:p w:rsidR="00E76B30" w:rsidRPr="000C2215" w:rsidRDefault="00E76B30" w:rsidP="00E76B30">
      <w:pPr>
        <w:rPr>
          <w:rFonts w:asciiTheme="minorHAnsi" w:hAnsiTheme="minorHAnsi" w:cstheme="minorHAnsi"/>
          <w:sz w:val="24"/>
          <w:szCs w:val="24"/>
        </w:rPr>
      </w:pPr>
      <w:r w:rsidRPr="000C2215">
        <w:rPr>
          <w:rFonts w:asciiTheme="minorHAnsi" w:hAnsiTheme="minorHAnsi" w:cstheme="minorHAnsi"/>
          <w:sz w:val="24"/>
          <w:szCs w:val="24"/>
        </w:rPr>
        <w:t xml:space="preserve">1. Ботвинников А.Д., Виноградов </w:t>
      </w:r>
      <w:r w:rsidR="00A95971" w:rsidRPr="000C2215">
        <w:rPr>
          <w:rFonts w:asciiTheme="minorHAnsi" w:hAnsiTheme="minorHAnsi" w:cstheme="minorHAnsi"/>
          <w:sz w:val="24"/>
          <w:szCs w:val="24"/>
        </w:rPr>
        <w:t>В.И.,</w:t>
      </w:r>
      <w:r w:rsidRPr="000C2215">
        <w:rPr>
          <w:rFonts w:asciiTheme="minorHAnsi" w:hAnsiTheme="minorHAnsi" w:cstheme="minorHAnsi"/>
          <w:sz w:val="24"/>
          <w:szCs w:val="24"/>
        </w:rPr>
        <w:t xml:space="preserve"> Вышнепольский И.С Черчение АСТ </w:t>
      </w:r>
      <w:r w:rsidR="00EB5B02" w:rsidRPr="000C2215">
        <w:rPr>
          <w:rFonts w:asciiTheme="minorHAnsi" w:hAnsiTheme="minorHAnsi" w:cstheme="minorHAnsi"/>
          <w:sz w:val="24"/>
          <w:szCs w:val="24"/>
        </w:rPr>
        <w:t>Астрель Москва 2011</w:t>
      </w:r>
    </w:p>
    <w:p w:rsidR="00E76B30" w:rsidRPr="000C2215" w:rsidRDefault="00E76B30" w:rsidP="00E76B30">
      <w:pPr>
        <w:rPr>
          <w:rFonts w:asciiTheme="minorHAnsi" w:hAnsiTheme="minorHAnsi" w:cstheme="minorHAnsi"/>
          <w:sz w:val="24"/>
          <w:szCs w:val="24"/>
        </w:rPr>
      </w:pPr>
      <w:r w:rsidRPr="000C2215">
        <w:rPr>
          <w:rFonts w:asciiTheme="minorHAnsi" w:hAnsiTheme="minorHAnsi" w:cstheme="minorHAnsi"/>
          <w:sz w:val="24"/>
          <w:szCs w:val="24"/>
        </w:rPr>
        <w:t>(дополнительной)</w:t>
      </w:r>
    </w:p>
    <w:p w:rsidR="00EB5B02" w:rsidRPr="000C2215" w:rsidRDefault="00E76B30" w:rsidP="00EB5B02">
      <w:pPr>
        <w:rPr>
          <w:rFonts w:asciiTheme="minorHAnsi" w:hAnsiTheme="minorHAnsi" w:cstheme="minorHAnsi"/>
          <w:sz w:val="24"/>
          <w:szCs w:val="24"/>
        </w:rPr>
      </w:pPr>
      <w:r w:rsidRPr="000C2215">
        <w:rPr>
          <w:rFonts w:asciiTheme="minorHAnsi" w:hAnsiTheme="minorHAnsi" w:cstheme="minorHAnsi"/>
          <w:sz w:val="24"/>
          <w:szCs w:val="24"/>
        </w:rPr>
        <w:t xml:space="preserve">2. Ботвинников А.Д., Виноградов </w:t>
      </w:r>
      <w:r w:rsidR="00A95971" w:rsidRPr="000C2215">
        <w:rPr>
          <w:rFonts w:asciiTheme="minorHAnsi" w:hAnsiTheme="minorHAnsi" w:cstheme="minorHAnsi"/>
          <w:sz w:val="24"/>
          <w:szCs w:val="24"/>
        </w:rPr>
        <w:t>В.И.,</w:t>
      </w:r>
      <w:r w:rsidRPr="000C2215">
        <w:rPr>
          <w:rFonts w:asciiTheme="minorHAnsi" w:hAnsiTheme="minorHAnsi" w:cstheme="minorHAnsi"/>
          <w:sz w:val="24"/>
          <w:szCs w:val="24"/>
        </w:rPr>
        <w:t xml:space="preserve"> Вышнепольский </w:t>
      </w:r>
      <w:r w:rsidR="00A95971" w:rsidRPr="000C2215">
        <w:rPr>
          <w:rFonts w:asciiTheme="minorHAnsi" w:hAnsiTheme="minorHAnsi" w:cstheme="minorHAnsi"/>
          <w:sz w:val="24"/>
          <w:szCs w:val="24"/>
        </w:rPr>
        <w:t>И.С.</w:t>
      </w:r>
      <w:r w:rsidRPr="000C2215">
        <w:rPr>
          <w:rFonts w:asciiTheme="minorHAnsi" w:hAnsiTheme="minorHAnsi" w:cstheme="minorHAnsi"/>
          <w:sz w:val="24"/>
          <w:szCs w:val="24"/>
        </w:rPr>
        <w:t xml:space="preserve"> Методическое пособие </w:t>
      </w:r>
      <w:r w:rsidR="00EB5B02" w:rsidRPr="000C2215">
        <w:rPr>
          <w:rFonts w:asciiTheme="minorHAnsi" w:hAnsiTheme="minorHAnsi" w:cstheme="minorHAnsi"/>
          <w:sz w:val="24"/>
          <w:szCs w:val="24"/>
        </w:rPr>
        <w:t xml:space="preserve">к учебнику Ботвинникова А.Д., Виноградова </w:t>
      </w:r>
      <w:r w:rsidR="00A95971" w:rsidRPr="000C2215">
        <w:rPr>
          <w:rFonts w:asciiTheme="minorHAnsi" w:hAnsiTheme="minorHAnsi" w:cstheme="minorHAnsi"/>
          <w:sz w:val="24"/>
          <w:szCs w:val="24"/>
        </w:rPr>
        <w:t>В.И.,</w:t>
      </w:r>
      <w:r w:rsidR="00EB5B02" w:rsidRPr="000C2215">
        <w:rPr>
          <w:rFonts w:asciiTheme="minorHAnsi" w:hAnsiTheme="minorHAnsi" w:cstheme="minorHAnsi"/>
          <w:sz w:val="24"/>
          <w:szCs w:val="24"/>
        </w:rPr>
        <w:t xml:space="preserve"> Вышнепольского И.С «Черчение. 7-8 классы. АСТ Астрель. Москва 2006. 160с.</w:t>
      </w:r>
    </w:p>
    <w:p w:rsidR="00E76B30" w:rsidRPr="000C2215" w:rsidRDefault="00E76B30" w:rsidP="00E76B30">
      <w:pPr>
        <w:rPr>
          <w:rFonts w:asciiTheme="minorHAnsi" w:hAnsiTheme="minorHAnsi" w:cstheme="minorHAnsi"/>
          <w:sz w:val="24"/>
          <w:szCs w:val="24"/>
        </w:rPr>
      </w:pPr>
      <w:r w:rsidRPr="000C2215">
        <w:rPr>
          <w:rFonts w:asciiTheme="minorHAnsi" w:hAnsiTheme="minorHAnsi" w:cstheme="minorHAnsi"/>
          <w:sz w:val="24"/>
          <w:szCs w:val="24"/>
        </w:rPr>
        <w:t>3. Ерохина Г.Г. Поурочные разработки по черчению (универсальное издание) 9 класс. Москва. «ВАКО» 2011. 160с.</w:t>
      </w:r>
    </w:p>
    <w:p w:rsidR="00E76B30" w:rsidRPr="000C2215" w:rsidRDefault="00E76B30" w:rsidP="00E76B30">
      <w:pPr>
        <w:rPr>
          <w:rFonts w:asciiTheme="minorHAnsi" w:hAnsiTheme="minorHAnsi" w:cstheme="minorHAnsi"/>
          <w:sz w:val="24"/>
          <w:szCs w:val="24"/>
        </w:rPr>
      </w:pPr>
      <w:r w:rsidRPr="000C2215">
        <w:rPr>
          <w:rFonts w:asciiTheme="minorHAnsi" w:hAnsiTheme="minorHAnsi" w:cstheme="minorHAnsi"/>
          <w:sz w:val="24"/>
          <w:szCs w:val="24"/>
        </w:rPr>
        <w:t xml:space="preserve">4. Ройтман И. А. Основы машиностроения в </w:t>
      </w:r>
      <w:r w:rsidR="00A95971" w:rsidRPr="000C2215">
        <w:rPr>
          <w:rFonts w:asciiTheme="minorHAnsi" w:hAnsiTheme="minorHAnsi" w:cstheme="minorHAnsi"/>
          <w:sz w:val="24"/>
          <w:szCs w:val="24"/>
        </w:rPr>
        <w:t>черчении.</w:t>
      </w:r>
      <w:r w:rsidRPr="000C2215">
        <w:rPr>
          <w:rFonts w:asciiTheme="minorHAnsi" w:hAnsiTheme="minorHAnsi" w:cstheme="minorHAnsi"/>
          <w:sz w:val="24"/>
          <w:szCs w:val="24"/>
        </w:rPr>
        <w:t xml:space="preserve"> И.А. </w:t>
      </w:r>
      <w:r w:rsidR="000C2215" w:rsidRPr="000C2215">
        <w:rPr>
          <w:rFonts w:asciiTheme="minorHAnsi" w:hAnsiTheme="minorHAnsi" w:cstheme="minorHAnsi"/>
          <w:sz w:val="24"/>
          <w:szCs w:val="24"/>
        </w:rPr>
        <w:t>Ройтман. -</w:t>
      </w:r>
    </w:p>
    <w:p w:rsidR="00E76B30" w:rsidRPr="000C2215" w:rsidRDefault="00E76B30" w:rsidP="00E76B30">
      <w:pPr>
        <w:rPr>
          <w:rFonts w:asciiTheme="minorHAnsi" w:hAnsiTheme="minorHAnsi" w:cstheme="minorHAnsi"/>
          <w:sz w:val="24"/>
          <w:szCs w:val="24"/>
        </w:rPr>
      </w:pPr>
      <w:r w:rsidRPr="000C2215">
        <w:rPr>
          <w:rFonts w:asciiTheme="minorHAnsi" w:hAnsiTheme="minorHAnsi" w:cstheme="minorHAnsi"/>
          <w:sz w:val="24"/>
          <w:szCs w:val="24"/>
        </w:rPr>
        <w:t>М.; Владос,2000.</w:t>
      </w:r>
    </w:p>
    <w:p w:rsidR="00DB0805" w:rsidRPr="000C2215" w:rsidRDefault="00DB0805" w:rsidP="00DB080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B90925" w:rsidRPr="000C2215" w:rsidRDefault="00DB0805" w:rsidP="00BB4EFF">
      <w:pPr>
        <w:jc w:val="both"/>
        <w:rPr>
          <w:rFonts w:asciiTheme="minorHAnsi" w:hAnsiTheme="minorHAnsi" w:cstheme="minorHAnsi"/>
          <w:sz w:val="24"/>
          <w:szCs w:val="24"/>
        </w:rPr>
      </w:pPr>
      <w:r w:rsidRPr="000C2215">
        <w:rPr>
          <w:rFonts w:asciiTheme="minorHAnsi" w:hAnsiTheme="minorHAnsi" w:cstheme="minorHAnsi"/>
          <w:sz w:val="24"/>
          <w:szCs w:val="24"/>
        </w:rPr>
        <w:lastRenderedPageBreak/>
        <w:t xml:space="preserve">     По количеству часов, отведенных на изучение каждой конкретной темы, программа соответствует государственному стандарту основн</w:t>
      </w:r>
      <w:r w:rsidR="00132B8A" w:rsidRPr="000C2215">
        <w:rPr>
          <w:rFonts w:asciiTheme="minorHAnsi" w:hAnsiTheme="minorHAnsi" w:cstheme="minorHAnsi"/>
          <w:sz w:val="24"/>
          <w:szCs w:val="24"/>
        </w:rPr>
        <w:t>ого общего образования.  На изучение черчения</w:t>
      </w:r>
      <w:r w:rsidR="0043758A" w:rsidRPr="000C2215">
        <w:rPr>
          <w:rFonts w:asciiTheme="minorHAnsi" w:hAnsiTheme="minorHAnsi" w:cstheme="minorHAnsi"/>
          <w:sz w:val="24"/>
          <w:szCs w:val="24"/>
        </w:rPr>
        <w:t xml:space="preserve"> в 8 классе отводится 1 час</w:t>
      </w:r>
      <w:r w:rsidRPr="000C2215">
        <w:rPr>
          <w:rFonts w:asciiTheme="minorHAnsi" w:hAnsiTheme="minorHAnsi" w:cstheme="minorHAnsi"/>
          <w:sz w:val="24"/>
          <w:szCs w:val="24"/>
        </w:rPr>
        <w:t xml:space="preserve"> в неделю. При 34 учебных неделях общее количество,</w:t>
      </w:r>
      <w:r w:rsidR="0043758A" w:rsidRPr="000C2215">
        <w:rPr>
          <w:rFonts w:asciiTheme="minorHAnsi" w:hAnsiTheme="minorHAnsi" w:cstheme="minorHAnsi"/>
          <w:sz w:val="24"/>
          <w:szCs w:val="24"/>
        </w:rPr>
        <w:t xml:space="preserve"> отведенное на изучение факультатива, составляет 34</w:t>
      </w:r>
      <w:r w:rsidRPr="000C2215">
        <w:rPr>
          <w:rFonts w:asciiTheme="minorHAnsi" w:hAnsiTheme="minorHAnsi" w:cstheme="minorHAnsi"/>
          <w:sz w:val="24"/>
          <w:szCs w:val="24"/>
        </w:rPr>
        <w:t xml:space="preserve"> часа.</w:t>
      </w:r>
    </w:p>
    <w:p w:rsidR="00DB0805" w:rsidRPr="000C2215" w:rsidRDefault="00DB0805" w:rsidP="00424F2B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C2215">
        <w:rPr>
          <w:rFonts w:asciiTheme="minorHAnsi" w:hAnsiTheme="minorHAnsi" w:cstheme="minorHAnsi"/>
          <w:sz w:val="24"/>
          <w:szCs w:val="24"/>
        </w:rPr>
        <w:t>Раздел №2.</w:t>
      </w:r>
      <w:r w:rsidRPr="000C22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C2215">
        <w:rPr>
          <w:rFonts w:asciiTheme="minorHAnsi" w:hAnsiTheme="minorHAnsi" w:cstheme="minorHAnsi"/>
          <w:b/>
          <w:sz w:val="24"/>
          <w:szCs w:val="24"/>
          <w:u w:val="single"/>
        </w:rPr>
        <w:t>Тематическое планирование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5245"/>
        <w:gridCol w:w="2375"/>
      </w:tblGrid>
      <w:tr w:rsidR="000F0865" w:rsidRPr="000C2215" w:rsidTr="000F0865">
        <w:tc>
          <w:tcPr>
            <w:tcW w:w="1951" w:type="dxa"/>
          </w:tcPr>
          <w:p w:rsidR="000F0865" w:rsidRPr="000C2215" w:rsidRDefault="000F0865" w:rsidP="00424F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Примерные сроки</w:t>
            </w:r>
          </w:p>
        </w:tc>
        <w:tc>
          <w:tcPr>
            <w:tcW w:w="5245" w:type="dxa"/>
          </w:tcPr>
          <w:p w:rsidR="000F0865" w:rsidRPr="000C2215" w:rsidRDefault="000F0865" w:rsidP="00424F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Содержание программы</w:t>
            </w:r>
          </w:p>
        </w:tc>
        <w:tc>
          <w:tcPr>
            <w:tcW w:w="2375" w:type="dxa"/>
          </w:tcPr>
          <w:p w:rsidR="000F0865" w:rsidRPr="000C2215" w:rsidRDefault="000F0865" w:rsidP="00424F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Количество часов</w:t>
            </w:r>
          </w:p>
        </w:tc>
      </w:tr>
      <w:tr w:rsidR="000F0865" w:rsidRPr="000C2215" w:rsidTr="000F0865">
        <w:tc>
          <w:tcPr>
            <w:tcW w:w="1951" w:type="dxa"/>
          </w:tcPr>
          <w:p w:rsidR="000F0865" w:rsidRPr="000C2215" w:rsidRDefault="000F0865" w:rsidP="00424F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0F0865" w:rsidRPr="000C2215" w:rsidRDefault="000F0865" w:rsidP="000F08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Pr="000C22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Введение в  предмет черчения</w:t>
            </w:r>
          </w:p>
        </w:tc>
        <w:tc>
          <w:tcPr>
            <w:tcW w:w="2375" w:type="dxa"/>
          </w:tcPr>
          <w:p w:rsidR="000F0865" w:rsidRPr="000C2215" w:rsidRDefault="007B3B9F" w:rsidP="00424F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0F0865" w:rsidRPr="000C2215" w:rsidTr="000F0865">
        <w:tc>
          <w:tcPr>
            <w:tcW w:w="1951" w:type="dxa"/>
          </w:tcPr>
          <w:p w:rsidR="000F0865" w:rsidRPr="000C2215" w:rsidRDefault="000F0865" w:rsidP="00424F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0F0865" w:rsidRPr="000C2215" w:rsidRDefault="000F0865" w:rsidP="007B3B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2.Правила оформления чертежей</w:t>
            </w:r>
          </w:p>
        </w:tc>
        <w:tc>
          <w:tcPr>
            <w:tcW w:w="2375" w:type="dxa"/>
          </w:tcPr>
          <w:p w:rsidR="000F0865" w:rsidRPr="000C2215" w:rsidRDefault="007B3B9F" w:rsidP="00424F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0F0865" w:rsidRPr="000C2215" w:rsidTr="000F0865">
        <w:tc>
          <w:tcPr>
            <w:tcW w:w="1951" w:type="dxa"/>
          </w:tcPr>
          <w:p w:rsidR="000F0865" w:rsidRPr="000C2215" w:rsidRDefault="000F0865" w:rsidP="00424F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0F0865" w:rsidRPr="000C2215" w:rsidRDefault="007B3B9F" w:rsidP="007B3B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3.Геометрические построения</w:t>
            </w:r>
          </w:p>
        </w:tc>
        <w:tc>
          <w:tcPr>
            <w:tcW w:w="2375" w:type="dxa"/>
          </w:tcPr>
          <w:p w:rsidR="000F0865" w:rsidRPr="000C2215" w:rsidRDefault="003355AA" w:rsidP="00424F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0F0865" w:rsidRPr="000C2215" w:rsidTr="000F0865">
        <w:tc>
          <w:tcPr>
            <w:tcW w:w="1951" w:type="dxa"/>
          </w:tcPr>
          <w:p w:rsidR="000F0865" w:rsidRPr="000C2215" w:rsidRDefault="000F0865" w:rsidP="00424F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0F0865" w:rsidRPr="000C2215" w:rsidRDefault="007B3B9F" w:rsidP="007B3B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4.Параллельное проецирование</w:t>
            </w:r>
          </w:p>
        </w:tc>
        <w:tc>
          <w:tcPr>
            <w:tcW w:w="2375" w:type="dxa"/>
          </w:tcPr>
          <w:p w:rsidR="000F0865" w:rsidRPr="000C2215" w:rsidRDefault="007B3B9F" w:rsidP="00424F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0F0865" w:rsidRPr="000C2215" w:rsidTr="000F0865">
        <w:tc>
          <w:tcPr>
            <w:tcW w:w="1951" w:type="dxa"/>
          </w:tcPr>
          <w:p w:rsidR="000F0865" w:rsidRPr="000C2215" w:rsidRDefault="000F0865" w:rsidP="00424F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0F0865" w:rsidRPr="000C2215" w:rsidRDefault="00422F0E" w:rsidP="007B3B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  <w:r w:rsidR="007B3B9F" w:rsidRPr="000C22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 Сечения и срезы</w:t>
            </w:r>
          </w:p>
        </w:tc>
        <w:tc>
          <w:tcPr>
            <w:tcW w:w="2375" w:type="dxa"/>
          </w:tcPr>
          <w:p w:rsidR="000F0865" w:rsidRPr="000C2215" w:rsidRDefault="00422F0E" w:rsidP="00424F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0F0865" w:rsidRPr="000C2215" w:rsidTr="000F0865">
        <w:tc>
          <w:tcPr>
            <w:tcW w:w="1951" w:type="dxa"/>
          </w:tcPr>
          <w:p w:rsidR="000F0865" w:rsidRPr="000C2215" w:rsidRDefault="000F0865" w:rsidP="00424F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0F0865" w:rsidRPr="000C2215" w:rsidRDefault="00422F0E" w:rsidP="007B3B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  <w:r w:rsidR="007B3B9F" w:rsidRPr="000C22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.Изделие. Соединение деталей в изделии</w:t>
            </w:r>
          </w:p>
        </w:tc>
        <w:tc>
          <w:tcPr>
            <w:tcW w:w="2375" w:type="dxa"/>
          </w:tcPr>
          <w:p w:rsidR="000F0865" w:rsidRPr="000C2215" w:rsidRDefault="003355AA" w:rsidP="00424F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7B3B9F" w:rsidRPr="000C2215" w:rsidTr="000F0865">
        <w:tc>
          <w:tcPr>
            <w:tcW w:w="1951" w:type="dxa"/>
          </w:tcPr>
          <w:p w:rsidR="007B3B9F" w:rsidRPr="000C2215" w:rsidRDefault="007B3B9F" w:rsidP="00424F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7B3B9F" w:rsidRPr="000C2215" w:rsidRDefault="00422F0E" w:rsidP="007B3B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  <w:r w:rsidR="007B3B9F" w:rsidRPr="000C22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.Сборочные чертежи</w:t>
            </w:r>
          </w:p>
        </w:tc>
        <w:tc>
          <w:tcPr>
            <w:tcW w:w="2375" w:type="dxa"/>
          </w:tcPr>
          <w:p w:rsidR="007B3B9F" w:rsidRPr="000C2215" w:rsidRDefault="003355AA" w:rsidP="00424F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</w:tbl>
    <w:p w:rsidR="0043758A" w:rsidRPr="000C2215" w:rsidRDefault="0043758A" w:rsidP="00424F2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ru-RU"/>
        </w:rPr>
      </w:pPr>
    </w:p>
    <w:p w:rsidR="00DB0805" w:rsidRPr="000C2215" w:rsidRDefault="00DB0805" w:rsidP="0097655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C2215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ru-RU"/>
        </w:rPr>
        <w:t>Раздел №3.</w:t>
      </w:r>
      <w:r w:rsidRPr="000C221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ru-RU"/>
        </w:rPr>
        <w:t xml:space="preserve">  </w:t>
      </w:r>
      <w:r w:rsidRPr="000C221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  <w:lang w:eastAsia="ru-RU"/>
        </w:rPr>
        <w:t>Содержание тем</w:t>
      </w:r>
      <w:r w:rsidR="007617CE" w:rsidRPr="000C221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7617CE" w:rsidRPr="000C2215" w:rsidRDefault="007617CE" w:rsidP="007617CE">
      <w:pPr>
        <w:pStyle w:val="aa"/>
        <w:rPr>
          <w:rFonts w:asciiTheme="minorHAnsi" w:hAnsiTheme="minorHAnsi" w:cstheme="minorHAnsi"/>
        </w:rPr>
      </w:pPr>
      <w:r w:rsidRPr="000C2215">
        <w:rPr>
          <w:rFonts w:asciiTheme="minorHAnsi" w:hAnsiTheme="minorHAnsi" w:cstheme="minorHAnsi"/>
          <w:b/>
          <w:bCs/>
        </w:rPr>
        <w:t xml:space="preserve">Техника выполнения чертежей и правила их оформления </w:t>
      </w:r>
    </w:p>
    <w:p w:rsidR="007617CE" w:rsidRPr="000C2215" w:rsidRDefault="007617CE" w:rsidP="007617CE">
      <w:pPr>
        <w:pStyle w:val="aa"/>
        <w:rPr>
          <w:rFonts w:asciiTheme="minorHAnsi" w:hAnsiTheme="minorHAnsi" w:cstheme="minorHAnsi"/>
        </w:rPr>
      </w:pPr>
      <w:r w:rsidRPr="000C2215">
        <w:rPr>
          <w:rFonts w:asciiTheme="minorHAnsi" w:hAnsiTheme="minorHAnsi" w:cstheme="minorHAnsi"/>
          <w:i/>
          <w:iCs/>
          <w:u w:val="single"/>
        </w:rPr>
        <w:t xml:space="preserve">Основные теоретические сведения </w:t>
      </w:r>
    </w:p>
    <w:p w:rsidR="007617CE" w:rsidRPr="000C2215" w:rsidRDefault="007617CE" w:rsidP="007617CE">
      <w:pPr>
        <w:pStyle w:val="aa"/>
        <w:rPr>
          <w:rFonts w:asciiTheme="minorHAnsi" w:hAnsiTheme="minorHAnsi" w:cstheme="minorHAnsi"/>
        </w:rPr>
      </w:pPr>
      <w:r w:rsidRPr="000C2215">
        <w:rPr>
          <w:rFonts w:asciiTheme="minorHAnsi" w:hAnsiTheme="minorHAnsi" w:cstheme="minorHAnsi"/>
        </w:rPr>
        <w:t>Краткая история графического общения человека. Значение графической подготовки в современной жизни и профессиональной деятельности человека. Области применения графики и ее виды. Основные виды графических изображений: эскиз, чертеж, технический рисунок, техническая иллюстрация, схема, диаграмма, график. Виды чертежных инструментов, материалов и принадлежностей. Понятие о стандартах. Правила оформления чертежей. Форматы, масштабы, шрифты, виды линий. Применение ЭВМ для подготовки графической документации.</w:t>
      </w:r>
    </w:p>
    <w:p w:rsidR="007617CE" w:rsidRPr="000C2215" w:rsidRDefault="007617CE" w:rsidP="007617CE">
      <w:pPr>
        <w:pStyle w:val="aa"/>
        <w:rPr>
          <w:rFonts w:asciiTheme="minorHAnsi" w:hAnsiTheme="minorHAnsi" w:cstheme="minorHAnsi"/>
        </w:rPr>
      </w:pPr>
      <w:r w:rsidRPr="000C2215">
        <w:rPr>
          <w:rFonts w:asciiTheme="minorHAnsi" w:hAnsiTheme="minorHAnsi" w:cstheme="minorHAnsi"/>
          <w:i/>
          <w:iCs/>
          <w:u w:val="single"/>
        </w:rPr>
        <w:t>Практические работы</w:t>
      </w:r>
      <w:r w:rsidR="002A4C3B" w:rsidRPr="000C2215">
        <w:rPr>
          <w:rFonts w:asciiTheme="minorHAnsi" w:hAnsiTheme="minorHAnsi" w:cstheme="minorHAnsi"/>
          <w:i/>
          <w:iCs/>
          <w:u w:val="single"/>
        </w:rPr>
        <w:t>:</w:t>
      </w:r>
      <w:r w:rsidR="002A4C3B" w:rsidRPr="000C2215">
        <w:rPr>
          <w:rFonts w:asciiTheme="minorHAnsi" w:hAnsiTheme="minorHAnsi" w:cstheme="minorHAnsi"/>
        </w:rPr>
        <w:t xml:space="preserve"> </w:t>
      </w:r>
      <w:r w:rsidRPr="000C2215">
        <w:rPr>
          <w:rFonts w:asciiTheme="minorHAnsi" w:hAnsiTheme="minorHAnsi" w:cstheme="minorHAnsi"/>
        </w:rPr>
        <w:t xml:space="preserve">Знакомство с единой системой конструкторской документации (ЕСКД ГОСТ). Знакомство с видами графической документации. Организация рабочего места чертежника. Подготовка чертежных инструментов. Оформление формата А4 и основной надписи. Выполнение основных линий чертежа. </w:t>
      </w:r>
    </w:p>
    <w:p w:rsidR="00B90925" w:rsidRPr="000C2215" w:rsidRDefault="007617CE" w:rsidP="007617CE">
      <w:pPr>
        <w:pStyle w:val="aa"/>
        <w:rPr>
          <w:rFonts w:asciiTheme="minorHAnsi" w:hAnsiTheme="minorHAnsi" w:cstheme="minorHAnsi"/>
        </w:rPr>
      </w:pPr>
      <w:r w:rsidRPr="000C2215">
        <w:rPr>
          <w:rFonts w:asciiTheme="minorHAnsi" w:hAnsiTheme="minorHAnsi" w:cstheme="minorHAnsi"/>
          <w:b/>
          <w:bCs/>
        </w:rPr>
        <w:t xml:space="preserve">Геометрические построения </w:t>
      </w:r>
    </w:p>
    <w:p w:rsidR="007617CE" w:rsidRPr="000C2215" w:rsidRDefault="007617CE" w:rsidP="007617CE">
      <w:pPr>
        <w:pStyle w:val="aa"/>
        <w:rPr>
          <w:rFonts w:asciiTheme="minorHAnsi" w:hAnsiTheme="minorHAnsi" w:cstheme="minorHAnsi"/>
        </w:rPr>
      </w:pPr>
      <w:r w:rsidRPr="000C2215">
        <w:rPr>
          <w:rFonts w:asciiTheme="minorHAnsi" w:hAnsiTheme="minorHAnsi" w:cstheme="minorHAnsi"/>
          <w:i/>
          <w:iCs/>
          <w:u w:val="single"/>
        </w:rPr>
        <w:t xml:space="preserve">Основные теоретические сведения </w:t>
      </w:r>
    </w:p>
    <w:p w:rsidR="007617CE" w:rsidRPr="000C2215" w:rsidRDefault="007617CE" w:rsidP="007617CE">
      <w:pPr>
        <w:pStyle w:val="aa"/>
        <w:rPr>
          <w:rFonts w:asciiTheme="minorHAnsi" w:hAnsiTheme="minorHAnsi" w:cstheme="minorHAnsi"/>
        </w:rPr>
      </w:pPr>
      <w:r w:rsidRPr="000C2215">
        <w:rPr>
          <w:rFonts w:asciiTheme="minorHAnsi" w:hAnsiTheme="minorHAnsi" w:cstheme="minorHAnsi"/>
        </w:rPr>
        <w:t xml:space="preserve">Графические способы решения геометрических задач на плоскости. </w:t>
      </w:r>
    </w:p>
    <w:p w:rsidR="007617CE" w:rsidRPr="000C2215" w:rsidRDefault="007617CE" w:rsidP="007617CE">
      <w:pPr>
        <w:pStyle w:val="aa"/>
        <w:rPr>
          <w:rFonts w:asciiTheme="minorHAnsi" w:hAnsiTheme="minorHAnsi" w:cstheme="minorHAnsi"/>
        </w:rPr>
      </w:pPr>
      <w:r w:rsidRPr="000C2215">
        <w:rPr>
          <w:rFonts w:asciiTheme="minorHAnsi" w:hAnsiTheme="minorHAnsi" w:cstheme="minorHAnsi"/>
          <w:i/>
          <w:iCs/>
          <w:u w:val="single"/>
        </w:rPr>
        <w:t>Практические работы</w:t>
      </w:r>
      <w:r w:rsidR="002A4C3B" w:rsidRPr="000C2215">
        <w:rPr>
          <w:rFonts w:asciiTheme="minorHAnsi" w:hAnsiTheme="minorHAnsi" w:cstheme="minorHAnsi"/>
          <w:i/>
          <w:iCs/>
          <w:u w:val="single"/>
        </w:rPr>
        <w:t>:</w:t>
      </w:r>
      <w:r w:rsidR="002A4C3B" w:rsidRPr="000C2215">
        <w:rPr>
          <w:rFonts w:asciiTheme="minorHAnsi" w:hAnsiTheme="minorHAnsi" w:cstheme="minorHAnsi"/>
        </w:rPr>
        <w:t xml:space="preserve"> </w:t>
      </w:r>
      <w:r w:rsidRPr="000C2215">
        <w:rPr>
          <w:rFonts w:asciiTheme="minorHAnsi" w:hAnsiTheme="minorHAnsi" w:cstheme="minorHAnsi"/>
        </w:rPr>
        <w:t xml:space="preserve">Построение параллельных и перпендикулярных прямых. Деление отрезка и окружности на равные части. Построение и деление углов. Построение овала. Сопряжения. </w:t>
      </w:r>
    </w:p>
    <w:p w:rsidR="007617CE" w:rsidRPr="000C2215" w:rsidRDefault="007617CE" w:rsidP="007617CE">
      <w:pPr>
        <w:pStyle w:val="aa"/>
        <w:rPr>
          <w:rFonts w:asciiTheme="minorHAnsi" w:hAnsiTheme="minorHAnsi" w:cstheme="minorHAnsi"/>
        </w:rPr>
      </w:pPr>
      <w:r w:rsidRPr="000C2215">
        <w:rPr>
          <w:rFonts w:asciiTheme="minorHAnsi" w:hAnsiTheme="minorHAnsi" w:cstheme="minorHAnsi"/>
          <w:b/>
          <w:bCs/>
        </w:rPr>
        <w:t xml:space="preserve">Чтение и выполнение чертежей, эскизов и схем </w:t>
      </w:r>
    </w:p>
    <w:p w:rsidR="007617CE" w:rsidRPr="000C2215" w:rsidRDefault="007617CE" w:rsidP="007617CE">
      <w:pPr>
        <w:pStyle w:val="aa"/>
        <w:rPr>
          <w:rFonts w:asciiTheme="minorHAnsi" w:hAnsiTheme="minorHAnsi" w:cstheme="minorHAnsi"/>
        </w:rPr>
      </w:pPr>
      <w:r w:rsidRPr="000C2215">
        <w:rPr>
          <w:rFonts w:asciiTheme="minorHAnsi" w:hAnsiTheme="minorHAnsi" w:cstheme="minorHAnsi"/>
          <w:i/>
          <w:iCs/>
          <w:u w:val="single"/>
        </w:rPr>
        <w:t xml:space="preserve">Основные теоретические сведения </w:t>
      </w:r>
    </w:p>
    <w:p w:rsidR="007617CE" w:rsidRPr="000C2215" w:rsidRDefault="007617CE" w:rsidP="007617CE">
      <w:pPr>
        <w:pStyle w:val="aa"/>
        <w:rPr>
          <w:rFonts w:asciiTheme="minorHAnsi" w:hAnsiTheme="minorHAnsi" w:cstheme="minorHAnsi"/>
        </w:rPr>
      </w:pPr>
      <w:r w:rsidRPr="000C2215">
        <w:rPr>
          <w:rFonts w:asciiTheme="minorHAnsi" w:hAnsiTheme="minorHAnsi" w:cstheme="minorHAnsi"/>
        </w:rPr>
        <w:t xml:space="preserve">Образование поверхностей простых геометрических тел. Чертежи геометрических тел. Развертки поверхностей предметов. Формообразование. Метод проецирования. Центральное прямоугольное </w:t>
      </w:r>
      <w:r w:rsidRPr="000C2215">
        <w:rPr>
          <w:rFonts w:asciiTheme="minorHAnsi" w:hAnsiTheme="minorHAnsi" w:cstheme="minorHAnsi"/>
        </w:rPr>
        <w:lastRenderedPageBreak/>
        <w:t xml:space="preserve">проецирование. Расположение видов на чертеже. Дополнительные виды. Параллельное проецирование и аксонометрические проекции. Аксонометрические проекции плоских и объемных фигур. Прямоугольная изометрическая проекция. Особенности технического рисунка. Эскизы, их назначение и правила выполнения. Электрические и кинематические схемы: условные графические обозначения и правила изображения соединений. </w:t>
      </w:r>
    </w:p>
    <w:p w:rsidR="007617CE" w:rsidRPr="000C2215" w:rsidRDefault="007617CE" w:rsidP="007617CE">
      <w:pPr>
        <w:pStyle w:val="aa"/>
        <w:rPr>
          <w:rFonts w:asciiTheme="minorHAnsi" w:hAnsiTheme="minorHAnsi" w:cstheme="minorHAnsi"/>
        </w:rPr>
      </w:pPr>
      <w:r w:rsidRPr="000C2215">
        <w:rPr>
          <w:rFonts w:asciiTheme="minorHAnsi" w:hAnsiTheme="minorHAnsi" w:cstheme="minorHAnsi"/>
          <w:i/>
          <w:iCs/>
          <w:u w:val="single"/>
        </w:rPr>
        <w:t>Практические работы</w:t>
      </w:r>
      <w:r w:rsidR="002A4C3B" w:rsidRPr="000C2215">
        <w:rPr>
          <w:rFonts w:asciiTheme="minorHAnsi" w:hAnsiTheme="minorHAnsi" w:cstheme="minorHAnsi"/>
          <w:i/>
          <w:iCs/>
          <w:u w:val="single"/>
        </w:rPr>
        <w:t>:</w:t>
      </w:r>
      <w:r w:rsidR="00B90925" w:rsidRPr="000C2215">
        <w:rPr>
          <w:rFonts w:asciiTheme="minorHAnsi" w:hAnsiTheme="minorHAnsi" w:cstheme="minorHAnsi"/>
        </w:rPr>
        <w:t xml:space="preserve"> </w:t>
      </w:r>
      <w:r w:rsidRPr="000C2215">
        <w:rPr>
          <w:rFonts w:asciiTheme="minorHAnsi" w:hAnsiTheme="minorHAnsi" w:cstheme="minorHAnsi"/>
        </w:rPr>
        <w:t>Анализ геометрической формы предмета. Чтение чертежа (эскиза) детали и ее описание. Определение необходимого и достаточного количества видов на чертеже. Выбор главного вида и масштаба изображения. Выполнение чертежей (эскизов) плоских и объемных деталей в системах прямоугольной и аксонометрической проекций. Нанесение размеров на чертеже (эскизе) с учетом геометрической формы и технологии изготовления детали. Выполнение технического рисунка по чертежу. Выполнение эскиза детали с натуры. Чтение простой электрической и кинематической схемы.</w:t>
      </w:r>
    </w:p>
    <w:p w:rsidR="007617CE" w:rsidRPr="000C2215" w:rsidRDefault="007617CE" w:rsidP="007617CE">
      <w:pPr>
        <w:pStyle w:val="aa"/>
        <w:rPr>
          <w:rFonts w:asciiTheme="minorHAnsi" w:hAnsiTheme="minorHAnsi" w:cstheme="minorHAnsi"/>
        </w:rPr>
      </w:pPr>
      <w:r w:rsidRPr="000C2215">
        <w:rPr>
          <w:rFonts w:asciiTheme="minorHAnsi" w:hAnsiTheme="minorHAnsi" w:cstheme="minorHAnsi"/>
          <w:b/>
          <w:bCs/>
        </w:rPr>
        <w:t xml:space="preserve">Сечения и разрезы </w:t>
      </w:r>
    </w:p>
    <w:p w:rsidR="007617CE" w:rsidRPr="000C2215" w:rsidRDefault="007617CE" w:rsidP="007617CE">
      <w:pPr>
        <w:pStyle w:val="aa"/>
        <w:rPr>
          <w:rFonts w:asciiTheme="minorHAnsi" w:hAnsiTheme="minorHAnsi" w:cstheme="minorHAnsi"/>
        </w:rPr>
      </w:pPr>
      <w:r w:rsidRPr="000C2215">
        <w:rPr>
          <w:rFonts w:asciiTheme="minorHAnsi" w:hAnsiTheme="minorHAnsi" w:cstheme="minorHAnsi"/>
          <w:i/>
          <w:iCs/>
          <w:u w:val="single"/>
        </w:rPr>
        <w:t xml:space="preserve">Основные теоретические сведения </w:t>
      </w:r>
    </w:p>
    <w:p w:rsidR="007617CE" w:rsidRPr="000C2215" w:rsidRDefault="007617CE" w:rsidP="007617CE">
      <w:pPr>
        <w:pStyle w:val="aa"/>
        <w:rPr>
          <w:rFonts w:asciiTheme="minorHAnsi" w:hAnsiTheme="minorHAnsi" w:cstheme="minorHAnsi"/>
        </w:rPr>
      </w:pPr>
      <w:r w:rsidRPr="000C2215">
        <w:rPr>
          <w:rFonts w:asciiTheme="minorHAnsi" w:hAnsiTheme="minorHAnsi" w:cstheme="minorHAnsi"/>
        </w:rPr>
        <w:t>Наложенные и вынесенные сечения. Обозначение материалов в сечениях. Простые разрезы, их обозначения. Местные разрезы. Соединение вида и разреза. Разрезы в аксонометрических проекциях.</w:t>
      </w:r>
    </w:p>
    <w:p w:rsidR="007617CE" w:rsidRPr="000C2215" w:rsidRDefault="007617CE" w:rsidP="007617CE">
      <w:pPr>
        <w:pStyle w:val="aa"/>
        <w:rPr>
          <w:rFonts w:asciiTheme="minorHAnsi" w:hAnsiTheme="minorHAnsi" w:cstheme="minorHAnsi"/>
        </w:rPr>
      </w:pPr>
      <w:r w:rsidRPr="000C2215">
        <w:rPr>
          <w:rFonts w:asciiTheme="minorHAnsi" w:hAnsiTheme="minorHAnsi" w:cstheme="minorHAnsi"/>
          <w:i/>
          <w:iCs/>
          <w:u w:val="single"/>
        </w:rPr>
        <w:t>Практические работы</w:t>
      </w:r>
      <w:r w:rsidR="002A4C3B" w:rsidRPr="000C2215">
        <w:rPr>
          <w:rFonts w:asciiTheme="minorHAnsi" w:hAnsiTheme="minorHAnsi" w:cstheme="minorHAnsi"/>
        </w:rPr>
        <w:t xml:space="preserve">: </w:t>
      </w:r>
      <w:r w:rsidRPr="000C2215">
        <w:rPr>
          <w:rFonts w:asciiTheme="minorHAnsi" w:hAnsiTheme="minorHAnsi" w:cstheme="minorHAnsi"/>
        </w:rPr>
        <w:t>Вычерчивание чертежа детали с необходимыми сечениями и разрезами. Выполнение чертежа детали с разрезом в аксонометрической проекции.</w:t>
      </w:r>
    </w:p>
    <w:p w:rsidR="007617CE" w:rsidRPr="000C2215" w:rsidRDefault="007617CE" w:rsidP="007617CE">
      <w:pPr>
        <w:pStyle w:val="aa"/>
        <w:rPr>
          <w:rFonts w:asciiTheme="minorHAnsi" w:hAnsiTheme="minorHAnsi" w:cstheme="minorHAnsi"/>
        </w:rPr>
      </w:pPr>
      <w:r w:rsidRPr="000C2215">
        <w:rPr>
          <w:rFonts w:asciiTheme="minorHAnsi" w:hAnsiTheme="minorHAnsi" w:cstheme="minorHAnsi"/>
          <w:b/>
          <w:bCs/>
        </w:rPr>
        <w:t xml:space="preserve">Сборочные чертежи </w:t>
      </w:r>
    </w:p>
    <w:p w:rsidR="007617CE" w:rsidRPr="000C2215" w:rsidRDefault="007617CE" w:rsidP="007617CE">
      <w:pPr>
        <w:pStyle w:val="aa"/>
        <w:rPr>
          <w:rFonts w:asciiTheme="minorHAnsi" w:hAnsiTheme="minorHAnsi" w:cstheme="minorHAnsi"/>
        </w:rPr>
      </w:pPr>
      <w:r w:rsidRPr="000C2215">
        <w:rPr>
          <w:rFonts w:asciiTheme="minorHAnsi" w:hAnsiTheme="minorHAnsi" w:cstheme="minorHAnsi"/>
          <w:i/>
          <w:iCs/>
          <w:u w:val="single"/>
        </w:rPr>
        <w:t xml:space="preserve">Основные теоретические сведения </w:t>
      </w:r>
    </w:p>
    <w:p w:rsidR="007617CE" w:rsidRPr="000C2215" w:rsidRDefault="007617CE" w:rsidP="007617CE">
      <w:pPr>
        <w:pStyle w:val="aa"/>
        <w:rPr>
          <w:rFonts w:asciiTheme="minorHAnsi" w:hAnsiTheme="minorHAnsi" w:cstheme="minorHAnsi"/>
        </w:rPr>
      </w:pPr>
      <w:r w:rsidRPr="000C2215">
        <w:rPr>
          <w:rFonts w:asciiTheme="minorHAnsi" w:hAnsiTheme="minorHAnsi" w:cstheme="minorHAnsi"/>
        </w:rPr>
        <w:t xml:space="preserve">Основные сведения о сборочных чертежах изделий. Понятие об унификации и типовых деталях. Способы представления на чертежах различных видов соединений деталей. Условные обозначения резьбового соединения. Штриховка сечений смежных деталей. Спецификация деталей сборочного чертежа. Размеры, наносимые на сборочном чертеже. Деталировка сборочных чертежей. </w:t>
      </w:r>
    </w:p>
    <w:p w:rsidR="007617CE" w:rsidRDefault="007617CE" w:rsidP="002A4C3B">
      <w:pPr>
        <w:pStyle w:val="3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C2215">
        <w:rPr>
          <w:rFonts w:asciiTheme="minorHAnsi" w:hAnsiTheme="minorHAnsi" w:cstheme="minorHAnsi"/>
          <w:b w:val="0"/>
          <w:bCs w:val="0"/>
          <w:i/>
          <w:iCs/>
          <w:color w:val="auto"/>
          <w:sz w:val="24"/>
          <w:szCs w:val="24"/>
          <w:u w:val="single"/>
        </w:rPr>
        <w:t>Практические работы</w:t>
      </w:r>
      <w:r w:rsidR="002A4C3B" w:rsidRPr="000C2215">
        <w:rPr>
          <w:rFonts w:asciiTheme="minorHAnsi" w:hAnsiTheme="minorHAnsi" w:cstheme="minorHAnsi"/>
          <w:b w:val="0"/>
          <w:bCs w:val="0"/>
          <w:i/>
          <w:iCs/>
          <w:color w:val="auto"/>
          <w:sz w:val="24"/>
          <w:szCs w:val="24"/>
          <w:u w:val="single"/>
        </w:rPr>
        <w:t xml:space="preserve">: </w:t>
      </w:r>
      <w:r w:rsidRPr="000C2215">
        <w:rPr>
          <w:rFonts w:asciiTheme="minorHAnsi" w:hAnsiTheme="minorHAnsi" w:cstheme="minorHAnsi"/>
          <w:b w:val="0"/>
          <w:color w:val="auto"/>
          <w:sz w:val="24"/>
          <w:szCs w:val="24"/>
        </w:rPr>
        <w:t>Чтение сборочного чертежа. Выполнение несложного сборочного чертежа (эскиза) типового соединения из нескольких деталей. Выполнение деталировки сборочного чертежа изделия.</w:t>
      </w:r>
    </w:p>
    <w:p w:rsidR="000C2215" w:rsidRDefault="007617CE" w:rsidP="007617CE">
      <w:pPr>
        <w:pStyle w:val="aa"/>
        <w:rPr>
          <w:rFonts w:asciiTheme="minorHAnsi" w:hAnsiTheme="minorHAnsi" w:cstheme="minorHAnsi"/>
        </w:rPr>
      </w:pPr>
      <w:r w:rsidRPr="000C2215">
        <w:rPr>
          <w:rFonts w:asciiTheme="minorHAnsi" w:hAnsiTheme="minorHAnsi" w:cstheme="minorHAnsi"/>
          <w:b/>
          <w:bCs/>
        </w:rPr>
        <w:t xml:space="preserve">Прикладная графика </w:t>
      </w:r>
    </w:p>
    <w:p w:rsidR="007617CE" w:rsidRPr="000C2215" w:rsidRDefault="007617CE" w:rsidP="007617CE">
      <w:pPr>
        <w:pStyle w:val="aa"/>
        <w:rPr>
          <w:rFonts w:asciiTheme="minorHAnsi" w:hAnsiTheme="minorHAnsi" w:cstheme="minorHAnsi"/>
        </w:rPr>
      </w:pPr>
      <w:r w:rsidRPr="000C2215">
        <w:rPr>
          <w:rFonts w:asciiTheme="minorHAnsi" w:hAnsiTheme="minorHAnsi" w:cstheme="minorHAnsi"/>
          <w:i/>
          <w:iCs/>
          <w:u w:val="single"/>
        </w:rPr>
        <w:t xml:space="preserve">Основные теоретические сведения </w:t>
      </w:r>
    </w:p>
    <w:p w:rsidR="007617CE" w:rsidRPr="000C2215" w:rsidRDefault="007617CE" w:rsidP="007617CE">
      <w:pPr>
        <w:pStyle w:val="aa"/>
        <w:rPr>
          <w:rFonts w:asciiTheme="minorHAnsi" w:hAnsiTheme="minorHAnsi" w:cstheme="minorHAnsi"/>
        </w:rPr>
      </w:pPr>
      <w:r w:rsidRPr="000C2215">
        <w:rPr>
          <w:rFonts w:asciiTheme="minorHAnsi" w:hAnsiTheme="minorHAnsi" w:cstheme="minorHAnsi"/>
        </w:rPr>
        <w:t xml:space="preserve">Графическое представление информации: графики, диаграммы, гистограммы, пиктограммы, условные знаки. Товарный знак, логотип. Виды композиционного и цветового решения. </w:t>
      </w:r>
    </w:p>
    <w:p w:rsidR="007617CE" w:rsidRPr="000C2215" w:rsidRDefault="007617CE" w:rsidP="007617CE">
      <w:pPr>
        <w:pStyle w:val="aa"/>
        <w:rPr>
          <w:rFonts w:asciiTheme="minorHAnsi" w:hAnsiTheme="minorHAnsi" w:cstheme="minorHAnsi"/>
        </w:rPr>
      </w:pPr>
      <w:r w:rsidRPr="000C2215">
        <w:rPr>
          <w:rFonts w:asciiTheme="minorHAnsi" w:hAnsiTheme="minorHAnsi" w:cstheme="minorHAnsi"/>
          <w:i/>
          <w:iCs/>
          <w:u w:val="single"/>
        </w:rPr>
        <w:t>Практические работы</w:t>
      </w:r>
      <w:r w:rsidR="002A4C3B" w:rsidRPr="000C2215">
        <w:rPr>
          <w:rFonts w:asciiTheme="minorHAnsi" w:hAnsiTheme="minorHAnsi" w:cstheme="minorHAnsi"/>
        </w:rPr>
        <w:t xml:space="preserve">: </w:t>
      </w:r>
      <w:r w:rsidRPr="000C2215">
        <w:rPr>
          <w:rFonts w:asciiTheme="minorHAnsi" w:hAnsiTheme="minorHAnsi" w:cstheme="minorHAnsi"/>
        </w:rPr>
        <w:t>Чтение информации, представленной графическими средствами. Построение графиков, диаграмм по предложенным данным. Разработка эскиза логотипа или товарного знака. Использование прикладных пакетов программ для графических работ.</w:t>
      </w:r>
    </w:p>
    <w:p w:rsidR="002A4C3B" w:rsidRPr="000C2215" w:rsidRDefault="002A4C3B" w:rsidP="00DB0805">
      <w:pPr>
        <w:rPr>
          <w:rFonts w:asciiTheme="minorHAnsi" w:hAnsiTheme="minorHAnsi" w:cstheme="minorHAnsi"/>
          <w:sz w:val="24"/>
          <w:szCs w:val="24"/>
        </w:rPr>
      </w:pPr>
    </w:p>
    <w:p w:rsidR="00422F0E" w:rsidRDefault="00422F0E" w:rsidP="00DB0805">
      <w:pPr>
        <w:rPr>
          <w:rFonts w:ascii="Times New Roman" w:hAnsi="Times New Roman"/>
          <w:sz w:val="32"/>
          <w:szCs w:val="32"/>
        </w:rPr>
        <w:sectPr w:rsidR="00422F0E" w:rsidSect="00A95971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A51DA" w:rsidRPr="000C2215" w:rsidRDefault="00DB0805" w:rsidP="00AD419D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0C2215">
        <w:rPr>
          <w:rFonts w:asciiTheme="minorHAnsi" w:hAnsiTheme="minorHAnsi" w:cstheme="minorHAnsi"/>
          <w:sz w:val="24"/>
          <w:szCs w:val="24"/>
        </w:rPr>
        <w:lastRenderedPageBreak/>
        <w:t>Раздел №4</w:t>
      </w:r>
      <w:r w:rsidRPr="000C2215">
        <w:rPr>
          <w:rFonts w:asciiTheme="minorHAnsi" w:hAnsiTheme="minorHAnsi" w:cstheme="minorHAnsi"/>
          <w:sz w:val="24"/>
          <w:szCs w:val="24"/>
          <w:u w:val="single"/>
        </w:rPr>
        <w:t>.</w:t>
      </w:r>
      <w:r w:rsidRPr="000C2215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="000F2B61" w:rsidRPr="000C2215">
        <w:rPr>
          <w:rFonts w:asciiTheme="minorHAnsi" w:hAnsiTheme="minorHAnsi" w:cstheme="minorHAnsi"/>
          <w:b/>
          <w:sz w:val="24"/>
          <w:szCs w:val="24"/>
          <w:u w:val="single"/>
        </w:rPr>
        <w:t>П</w:t>
      </w:r>
      <w:r w:rsidRPr="000C2215">
        <w:rPr>
          <w:rFonts w:asciiTheme="minorHAnsi" w:hAnsiTheme="minorHAnsi" w:cstheme="minorHAnsi"/>
          <w:b/>
          <w:sz w:val="24"/>
          <w:szCs w:val="24"/>
          <w:u w:val="single"/>
        </w:rPr>
        <w:t>ланирование учебного материала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3425"/>
        <w:gridCol w:w="2126"/>
        <w:gridCol w:w="7655"/>
      </w:tblGrid>
      <w:tr w:rsidR="00302781" w:rsidRPr="000C2215" w:rsidTr="00A95971">
        <w:trPr>
          <w:trHeight w:val="401"/>
          <w:jc w:val="center"/>
        </w:trPr>
        <w:tc>
          <w:tcPr>
            <w:tcW w:w="1313" w:type="dxa"/>
            <w:tcBorders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</w:p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заня</w:t>
            </w:r>
          </w:p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тия.</w:t>
            </w:r>
          </w:p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5" w:type="dxa"/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Дата</w:t>
            </w:r>
          </w:p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(примерная)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Дата</w:t>
            </w:r>
          </w:p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(фактическая)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Тема урока</w:t>
            </w:r>
          </w:p>
        </w:tc>
      </w:tr>
      <w:tr w:rsidR="00075402" w:rsidRPr="000C2215" w:rsidTr="00A95971">
        <w:trPr>
          <w:trHeight w:val="401"/>
          <w:jc w:val="center"/>
        </w:trPr>
        <w:tc>
          <w:tcPr>
            <w:tcW w:w="131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75402" w:rsidRPr="000C2215" w:rsidRDefault="00075402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FBD4B4" w:themeFill="accent6" w:themeFillTint="66"/>
          </w:tcPr>
          <w:p w:rsidR="00075402" w:rsidRPr="000C2215" w:rsidRDefault="003355AA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Pr="000C22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Введение в  предмет черчения (1ч)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75402" w:rsidRPr="000C2215" w:rsidRDefault="00075402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75402" w:rsidRPr="000C2215" w:rsidRDefault="00075402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781" w:rsidRPr="000C2215" w:rsidTr="00A95971">
        <w:trPr>
          <w:trHeight w:val="401"/>
          <w:jc w:val="center"/>
        </w:trPr>
        <w:tc>
          <w:tcPr>
            <w:tcW w:w="1313" w:type="dxa"/>
            <w:tcBorders>
              <w:right w:val="single" w:sz="4" w:space="0" w:color="auto"/>
            </w:tcBorders>
          </w:tcPr>
          <w:p w:rsidR="00302781" w:rsidRPr="000C2215" w:rsidRDefault="00302781" w:rsidP="00AD419D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302781" w:rsidRPr="000C2215" w:rsidRDefault="00302781" w:rsidP="00AD419D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Инструктаж по ТБ и ПБ. Введение в предмет. Правила работы с чертёжными инструментами.</w:t>
            </w:r>
          </w:p>
        </w:tc>
      </w:tr>
      <w:tr w:rsidR="00075402" w:rsidRPr="000C2215" w:rsidTr="00A95971">
        <w:trPr>
          <w:trHeight w:val="401"/>
          <w:jc w:val="center"/>
        </w:trPr>
        <w:tc>
          <w:tcPr>
            <w:tcW w:w="131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75402" w:rsidRPr="000C2215" w:rsidRDefault="00075402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FBD4B4" w:themeFill="accent6" w:themeFillTint="66"/>
          </w:tcPr>
          <w:p w:rsidR="00075402" w:rsidRPr="000C2215" w:rsidRDefault="003355AA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2.Правила оформления чертежей (3ч)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75402" w:rsidRPr="000C2215" w:rsidRDefault="00075402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75402" w:rsidRPr="000C2215" w:rsidRDefault="00075402" w:rsidP="00422F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781" w:rsidRPr="000C2215" w:rsidTr="00A95971">
        <w:trPr>
          <w:trHeight w:val="401"/>
          <w:jc w:val="center"/>
        </w:trPr>
        <w:tc>
          <w:tcPr>
            <w:tcW w:w="1313" w:type="dxa"/>
            <w:tcBorders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Государственные стандарты. Типы линий.</w:t>
            </w:r>
          </w:p>
        </w:tc>
      </w:tr>
      <w:tr w:rsidR="00302781" w:rsidRPr="000C2215" w:rsidTr="00A95971">
        <w:trPr>
          <w:trHeight w:val="401"/>
          <w:jc w:val="center"/>
        </w:trPr>
        <w:tc>
          <w:tcPr>
            <w:tcW w:w="1313" w:type="dxa"/>
            <w:tcBorders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425" w:type="dxa"/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Форматы. Чертёжные шрифты.</w:t>
            </w:r>
          </w:p>
        </w:tc>
      </w:tr>
      <w:tr w:rsidR="00302781" w:rsidRPr="000C2215" w:rsidTr="00A95971">
        <w:trPr>
          <w:trHeight w:val="401"/>
          <w:jc w:val="center"/>
        </w:trPr>
        <w:tc>
          <w:tcPr>
            <w:tcW w:w="1313" w:type="dxa"/>
            <w:tcBorders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5" w:type="dxa"/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Правила нанесения размеров на чертежах. Масштабы.</w:t>
            </w:r>
          </w:p>
        </w:tc>
      </w:tr>
      <w:tr w:rsidR="00075402" w:rsidRPr="000C2215" w:rsidTr="00A95971">
        <w:trPr>
          <w:trHeight w:val="401"/>
          <w:jc w:val="center"/>
        </w:trPr>
        <w:tc>
          <w:tcPr>
            <w:tcW w:w="131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75402" w:rsidRPr="000C2215" w:rsidRDefault="00075402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FBD4B4" w:themeFill="accent6" w:themeFillTint="66"/>
          </w:tcPr>
          <w:p w:rsidR="00075402" w:rsidRPr="000C2215" w:rsidRDefault="003355AA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3.Геометрические построения (2ч)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75402" w:rsidRPr="000C2215" w:rsidRDefault="00075402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75402" w:rsidRPr="000C2215" w:rsidRDefault="00075402" w:rsidP="00422F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781" w:rsidRPr="000C2215" w:rsidTr="00A95971">
        <w:trPr>
          <w:trHeight w:val="401"/>
          <w:jc w:val="center"/>
        </w:trPr>
        <w:tc>
          <w:tcPr>
            <w:tcW w:w="1313" w:type="dxa"/>
            <w:tcBorders>
              <w:right w:val="single" w:sz="4" w:space="0" w:color="auto"/>
            </w:tcBorders>
          </w:tcPr>
          <w:p w:rsidR="00302781" w:rsidRPr="000C2215" w:rsidRDefault="00302781" w:rsidP="00AD419D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425" w:type="dxa"/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Деление окружности на равные части.</w:t>
            </w:r>
            <w:r w:rsidR="00075402" w:rsidRPr="000C2215">
              <w:rPr>
                <w:rFonts w:asciiTheme="minorHAnsi" w:hAnsiTheme="minorHAnsi" w:cstheme="minorHAnsi"/>
                <w:sz w:val="24"/>
                <w:szCs w:val="24"/>
              </w:rPr>
              <w:t xml:space="preserve"> Построение правильных многоугольников.</w:t>
            </w:r>
          </w:p>
        </w:tc>
      </w:tr>
      <w:tr w:rsidR="00302781" w:rsidRPr="000C2215" w:rsidTr="00A95971">
        <w:trPr>
          <w:trHeight w:val="401"/>
          <w:jc w:val="center"/>
        </w:trPr>
        <w:tc>
          <w:tcPr>
            <w:tcW w:w="1313" w:type="dxa"/>
            <w:tcBorders>
              <w:right w:val="single" w:sz="4" w:space="0" w:color="auto"/>
            </w:tcBorders>
          </w:tcPr>
          <w:p w:rsidR="00302781" w:rsidRPr="000C2215" w:rsidRDefault="00CE6FED" w:rsidP="00AD419D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3425" w:type="dxa"/>
          </w:tcPr>
          <w:p w:rsidR="00302781" w:rsidRPr="000C2215" w:rsidRDefault="00302781" w:rsidP="00AD419D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302781" w:rsidRPr="000C2215" w:rsidRDefault="00302781" w:rsidP="00AD41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Виды сопряжений.</w:t>
            </w:r>
            <w:r w:rsidR="00075402" w:rsidRPr="000C2215">
              <w:rPr>
                <w:rFonts w:asciiTheme="minorHAnsi" w:hAnsiTheme="minorHAnsi" w:cstheme="minorHAnsi"/>
                <w:sz w:val="24"/>
                <w:szCs w:val="24"/>
              </w:rPr>
              <w:t xml:space="preserve"> Построение эллипса.</w:t>
            </w:r>
          </w:p>
        </w:tc>
      </w:tr>
      <w:tr w:rsidR="003355AA" w:rsidRPr="000C2215" w:rsidTr="00A95971">
        <w:trPr>
          <w:trHeight w:val="401"/>
          <w:jc w:val="center"/>
        </w:trPr>
        <w:tc>
          <w:tcPr>
            <w:tcW w:w="131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3355AA" w:rsidRPr="000C2215" w:rsidRDefault="003355AA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FBD4B4" w:themeFill="accent6" w:themeFillTint="66"/>
          </w:tcPr>
          <w:p w:rsidR="003355AA" w:rsidRPr="000C2215" w:rsidRDefault="003355AA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4.Параллельное проецирование (9ч)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3355AA" w:rsidRPr="000C2215" w:rsidRDefault="003355AA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355AA" w:rsidRPr="000C2215" w:rsidRDefault="003355AA" w:rsidP="00422F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781" w:rsidRPr="000C2215" w:rsidTr="00A95971">
        <w:trPr>
          <w:trHeight w:val="401"/>
          <w:jc w:val="center"/>
        </w:trPr>
        <w:tc>
          <w:tcPr>
            <w:tcW w:w="1313" w:type="dxa"/>
            <w:tcBorders>
              <w:right w:val="single" w:sz="4" w:space="0" w:color="auto"/>
            </w:tcBorders>
          </w:tcPr>
          <w:p w:rsidR="00302781" w:rsidRPr="000C2215" w:rsidRDefault="00302781" w:rsidP="00AD419D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425" w:type="dxa"/>
          </w:tcPr>
          <w:p w:rsidR="00302781" w:rsidRPr="000C2215" w:rsidRDefault="00302781" w:rsidP="00AD419D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Проектирование на одну, две, три перпендикулярные п</w:t>
            </w:r>
            <w:r w:rsidR="00BC5E1C" w:rsidRPr="000C2215">
              <w:rPr>
                <w:rFonts w:asciiTheme="minorHAnsi" w:hAnsiTheme="minorHAnsi" w:cstheme="minorHAnsi"/>
                <w:sz w:val="24"/>
                <w:szCs w:val="24"/>
              </w:rPr>
              <w:t>лоскости.</w:t>
            </w:r>
          </w:p>
        </w:tc>
      </w:tr>
      <w:tr w:rsidR="00302781" w:rsidRPr="000C2215" w:rsidTr="00A95971">
        <w:trPr>
          <w:trHeight w:val="401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AD419D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AD419D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Практическая работа №1 по теме: «Расположение видов на чертеже»</w:t>
            </w:r>
          </w:p>
        </w:tc>
      </w:tr>
      <w:tr w:rsidR="00302781" w:rsidRPr="000C2215" w:rsidTr="00A95971">
        <w:trPr>
          <w:trHeight w:val="401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Построение третьего вида</w:t>
            </w:r>
          </w:p>
        </w:tc>
      </w:tr>
      <w:tr w:rsidR="00302781" w:rsidRPr="000C2215" w:rsidTr="00A95971">
        <w:trPr>
          <w:trHeight w:val="401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9D" w:rsidRPr="000C2215" w:rsidRDefault="00AD419D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781" w:rsidRPr="000C2215" w:rsidRDefault="00302781" w:rsidP="00AD419D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9D" w:rsidRPr="000C2215" w:rsidRDefault="00AD419D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tabs>
                <w:tab w:val="left" w:pos="450"/>
                <w:tab w:val="center" w:pos="650"/>
              </w:tabs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Аксонометрические построения (косоугольная фронтальная диметрическая проекция)</w:t>
            </w:r>
          </w:p>
        </w:tc>
      </w:tr>
      <w:tr w:rsidR="00302781" w:rsidRPr="000C2215" w:rsidTr="00A95971">
        <w:trPr>
          <w:trHeight w:val="401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Аксонометрические построения (прямоугольная изометрическая проекция)</w:t>
            </w:r>
          </w:p>
        </w:tc>
      </w:tr>
      <w:tr w:rsidR="00302781" w:rsidRPr="000C2215" w:rsidTr="00A95971">
        <w:trPr>
          <w:trHeight w:val="401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Аксонометрические проекции окружности.</w:t>
            </w:r>
          </w:p>
        </w:tc>
      </w:tr>
      <w:tr w:rsidR="00302781" w:rsidRPr="000C2215" w:rsidTr="00A95971">
        <w:trPr>
          <w:trHeight w:val="401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Практическая работа №2 по теме: «Технический рисунок».</w:t>
            </w:r>
          </w:p>
        </w:tc>
      </w:tr>
      <w:tr w:rsidR="00302781" w:rsidRPr="000C2215" w:rsidTr="00A95971">
        <w:trPr>
          <w:trHeight w:val="401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Практическая работа №3 по теме: «Построение трёх видов».</w:t>
            </w:r>
          </w:p>
        </w:tc>
      </w:tr>
      <w:tr w:rsidR="00302781" w:rsidRPr="000C2215" w:rsidTr="00A95971">
        <w:trPr>
          <w:trHeight w:val="401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Обобщающий урок по теме «Аксонометрические проекции».</w:t>
            </w:r>
          </w:p>
        </w:tc>
      </w:tr>
      <w:tr w:rsidR="00BC5E1C" w:rsidRPr="000C2215" w:rsidTr="00A95971">
        <w:trPr>
          <w:trHeight w:val="401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5E1C" w:rsidRPr="000C2215" w:rsidRDefault="00BC5E1C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5E1C" w:rsidRPr="000C2215" w:rsidRDefault="003355AA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5. Сечения и срезы (10ч)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5E1C" w:rsidRPr="000C2215" w:rsidRDefault="00BC5E1C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5E1C" w:rsidRPr="000C2215" w:rsidRDefault="00BC5E1C" w:rsidP="00422F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781" w:rsidRPr="000C2215" w:rsidTr="00A95971">
        <w:trPr>
          <w:trHeight w:val="401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Общие сведения о сечении.</w:t>
            </w:r>
          </w:p>
        </w:tc>
      </w:tr>
      <w:tr w:rsidR="00302781" w:rsidRPr="000C2215" w:rsidTr="00A95971">
        <w:trPr>
          <w:trHeight w:val="401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Общие сведения о разрезах.</w:t>
            </w:r>
          </w:p>
        </w:tc>
      </w:tr>
      <w:tr w:rsidR="00302781" w:rsidRPr="000C2215" w:rsidTr="00A95971">
        <w:trPr>
          <w:trHeight w:val="401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Виды разрезов.</w:t>
            </w:r>
          </w:p>
        </w:tc>
      </w:tr>
      <w:tr w:rsidR="00302781" w:rsidRPr="000C2215" w:rsidTr="00A95971">
        <w:trPr>
          <w:trHeight w:val="401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CE6FED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я</w:t>
            </w:r>
            <w:r w:rsidR="00302781" w:rsidRPr="000C2215">
              <w:rPr>
                <w:rFonts w:asciiTheme="minorHAnsi" w:hAnsiTheme="minorHAnsi" w:cstheme="minorHAnsi"/>
                <w:sz w:val="24"/>
                <w:szCs w:val="24"/>
              </w:rPr>
              <w:t>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Вертикальные разрезы.</w:t>
            </w:r>
          </w:p>
        </w:tc>
      </w:tr>
      <w:tr w:rsidR="00302781" w:rsidRPr="000C2215" w:rsidTr="00A95971">
        <w:trPr>
          <w:trHeight w:val="401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Горизонтальные разрезы.</w:t>
            </w:r>
          </w:p>
        </w:tc>
      </w:tr>
      <w:tr w:rsidR="00302781" w:rsidRPr="000C2215" w:rsidTr="00A95971">
        <w:trPr>
          <w:trHeight w:val="401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Наклонные разрезы.</w:t>
            </w:r>
          </w:p>
        </w:tc>
      </w:tr>
      <w:tr w:rsidR="00302781" w:rsidRPr="000C2215" w:rsidTr="00A95971">
        <w:trPr>
          <w:trHeight w:val="401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Особые случаи при построении разрезов.</w:t>
            </w:r>
          </w:p>
        </w:tc>
      </w:tr>
      <w:tr w:rsidR="00302781" w:rsidRPr="000C2215" w:rsidTr="00A95971">
        <w:trPr>
          <w:trHeight w:val="401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Разрезы на аксонометрических проекциях.</w:t>
            </w:r>
          </w:p>
        </w:tc>
      </w:tr>
      <w:tr w:rsidR="00302781" w:rsidRPr="000C2215" w:rsidTr="00A95971">
        <w:trPr>
          <w:trHeight w:val="401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Практическая работа №4 по теме: «Разрезы. Сечения»</w:t>
            </w:r>
          </w:p>
        </w:tc>
      </w:tr>
      <w:tr w:rsidR="00302781" w:rsidRPr="000C2215" w:rsidTr="00A95971">
        <w:trPr>
          <w:trHeight w:val="401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Практическая работа №5 по теме: «Анализ геометрической формы»</w:t>
            </w:r>
          </w:p>
        </w:tc>
      </w:tr>
      <w:tr w:rsidR="00BC5E1C" w:rsidRPr="000C2215" w:rsidTr="00A95971">
        <w:trPr>
          <w:trHeight w:val="401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5E1C" w:rsidRPr="000C2215" w:rsidRDefault="00BC5E1C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5E1C" w:rsidRPr="000C2215" w:rsidRDefault="003355AA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6.Изделие. Соединение деталей в изделии (3ч)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5E1C" w:rsidRPr="000C2215" w:rsidRDefault="00BC5E1C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5E1C" w:rsidRPr="000C2215" w:rsidRDefault="00BC5E1C" w:rsidP="00422F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781" w:rsidRPr="000C2215" w:rsidTr="00A95971">
        <w:trPr>
          <w:trHeight w:val="401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Общие сведения о соединении деталей в изделии.</w:t>
            </w:r>
          </w:p>
        </w:tc>
      </w:tr>
      <w:tr w:rsidR="00302781" w:rsidRPr="000C2215" w:rsidTr="00A95971">
        <w:trPr>
          <w:trHeight w:val="401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CE6FED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CE6FED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Условные изображения и обозначения резьбы на чертежах.</w:t>
            </w:r>
          </w:p>
        </w:tc>
      </w:tr>
      <w:tr w:rsidR="00302781" w:rsidRPr="000C2215" w:rsidTr="00A95971">
        <w:trPr>
          <w:trHeight w:val="401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CE6FED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CE6FED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Практическая работа №6 по теме: «Чертежи разъёмных и неразъёмных соединений деталей»</w:t>
            </w:r>
          </w:p>
        </w:tc>
      </w:tr>
      <w:tr w:rsidR="00BC5E1C" w:rsidRPr="000C2215" w:rsidTr="00A95971">
        <w:trPr>
          <w:trHeight w:val="401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5E1C" w:rsidRPr="000C2215" w:rsidRDefault="00BC5E1C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5E1C" w:rsidRPr="000C2215" w:rsidRDefault="00422F0E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7.Сборочные чертежи (6ч)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5E1C" w:rsidRPr="000C2215" w:rsidRDefault="00BC5E1C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5E1C" w:rsidRPr="000C2215" w:rsidRDefault="00BC5E1C" w:rsidP="00422F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781" w:rsidRPr="000C2215" w:rsidTr="00A95971">
        <w:trPr>
          <w:trHeight w:val="401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CE6FED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CE6FED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Сборочный чертёж. Назначение сборочного чертежа.</w:t>
            </w:r>
          </w:p>
        </w:tc>
      </w:tr>
      <w:tr w:rsidR="00302781" w:rsidRPr="000C2215" w:rsidTr="00A95971">
        <w:trPr>
          <w:trHeight w:val="401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CE6FED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CE6FED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Спецификация сборочного чертежа.</w:t>
            </w:r>
          </w:p>
        </w:tc>
      </w:tr>
      <w:tr w:rsidR="00302781" w:rsidRPr="000C2215" w:rsidTr="00A95971">
        <w:trPr>
          <w:trHeight w:val="401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CE6FED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B43657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Чтение чертежей несложных сборочных единиц.</w:t>
            </w:r>
          </w:p>
        </w:tc>
      </w:tr>
      <w:tr w:rsidR="00302781" w:rsidRPr="000C2215" w:rsidTr="00A95971">
        <w:trPr>
          <w:trHeight w:val="401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CE6FED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B43657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Элементы конструирования.</w:t>
            </w:r>
          </w:p>
        </w:tc>
      </w:tr>
      <w:tr w:rsidR="00302781" w:rsidRPr="000C2215" w:rsidTr="00A95971">
        <w:trPr>
          <w:trHeight w:val="401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CE6FED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B43657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Практическая работа №7: «Создание несложной детали (из пластилина) по чертежу»</w:t>
            </w:r>
          </w:p>
        </w:tc>
      </w:tr>
      <w:tr w:rsidR="00302781" w:rsidRPr="000C2215" w:rsidTr="00A95971">
        <w:trPr>
          <w:trHeight w:val="401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CE6FED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B43657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1" w:rsidRPr="000C2215" w:rsidRDefault="00302781" w:rsidP="00422F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2215">
              <w:rPr>
                <w:rFonts w:asciiTheme="minorHAnsi" w:hAnsiTheme="minorHAnsi" w:cstheme="minorHAnsi"/>
                <w:sz w:val="24"/>
                <w:szCs w:val="24"/>
              </w:rPr>
              <w:t>Итоговое занятие.</w:t>
            </w:r>
          </w:p>
        </w:tc>
      </w:tr>
    </w:tbl>
    <w:p w:rsidR="00B90925" w:rsidRDefault="00B90925" w:rsidP="00422F0E">
      <w:pPr>
        <w:jc w:val="center"/>
      </w:pPr>
    </w:p>
    <w:p w:rsidR="00B90925" w:rsidRDefault="00B90925" w:rsidP="00422F0E">
      <w:pPr>
        <w:jc w:val="center"/>
        <w:rPr>
          <w:sz w:val="32"/>
          <w:szCs w:val="32"/>
        </w:rPr>
      </w:pPr>
    </w:p>
    <w:p w:rsidR="00AD419D" w:rsidRDefault="00AD419D" w:rsidP="00422F0E">
      <w:pPr>
        <w:jc w:val="center"/>
        <w:rPr>
          <w:sz w:val="32"/>
          <w:szCs w:val="32"/>
        </w:rPr>
      </w:pPr>
    </w:p>
    <w:p w:rsidR="00AD419D" w:rsidRDefault="00AD419D" w:rsidP="000C2215">
      <w:pPr>
        <w:rPr>
          <w:sz w:val="32"/>
          <w:szCs w:val="32"/>
        </w:rPr>
        <w:sectPr w:rsidR="00AD419D" w:rsidSect="00422F0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B0805" w:rsidRPr="000C2215" w:rsidRDefault="00DB0805" w:rsidP="000C221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2215">
        <w:rPr>
          <w:rFonts w:asciiTheme="minorHAnsi" w:hAnsiTheme="minorHAnsi" w:cstheme="minorHAnsi"/>
          <w:sz w:val="24"/>
          <w:szCs w:val="24"/>
        </w:rPr>
        <w:lastRenderedPageBreak/>
        <w:t>Раздел №</w:t>
      </w:r>
      <w:r w:rsidR="000C2215" w:rsidRPr="000C2215">
        <w:rPr>
          <w:rFonts w:asciiTheme="minorHAnsi" w:hAnsiTheme="minorHAnsi" w:cstheme="minorHAnsi"/>
          <w:sz w:val="24"/>
          <w:szCs w:val="24"/>
        </w:rPr>
        <w:t>5</w:t>
      </w:r>
      <w:r w:rsidRPr="000C2215">
        <w:rPr>
          <w:rFonts w:asciiTheme="minorHAnsi" w:hAnsiTheme="minorHAnsi" w:cstheme="minorHAnsi"/>
          <w:sz w:val="24"/>
          <w:szCs w:val="24"/>
        </w:rPr>
        <w:t xml:space="preserve">: </w:t>
      </w:r>
      <w:r w:rsidRPr="000C2215">
        <w:rPr>
          <w:rFonts w:asciiTheme="minorHAnsi" w:hAnsiTheme="minorHAnsi" w:cstheme="minorHAnsi"/>
          <w:b/>
          <w:sz w:val="24"/>
          <w:szCs w:val="24"/>
          <w:u w:val="single"/>
        </w:rPr>
        <w:t>Требования к уровню подготовки выпускников 8 класса</w:t>
      </w:r>
    </w:p>
    <w:p w:rsidR="007617CE" w:rsidRPr="000C2215" w:rsidRDefault="007617CE" w:rsidP="007617CE">
      <w:pPr>
        <w:pStyle w:val="aa"/>
        <w:rPr>
          <w:rFonts w:asciiTheme="minorHAnsi" w:hAnsiTheme="minorHAnsi" w:cstheme="minorHAnsi"/>
        </w:rPr>
      </w:pPr>
      <w:r w:rsidRPr="000C2215">
        <w:rPr>
          <w:rFonts w:asciiTheme="minorHAnsi" w:hAnsiTheme="minorHAnsi" w:cstheme="minorHAnsi"/>
          <w:b/>
          <w:bCs/>
        </w:rPr>
        <w:t xml:space="preserve">В результате </w:t>
      </w:r>
      <w:r w:rsidR="000C2215" w:rsidRPr="000C2215">
        <w:rPr>
          <w:rFonts w:asciiTheme="minorHAnsi" w:hAnsiTheme="minorHAnsi" w:cstheme="minorHAnsi"/>
          <w:b/>
          <w:bCs/>
        </w:rPr>
        <w:t>изучения курса</w:t>
      </w:r>
      <w:r w:rsidRPr="000C2215">
        <w:rPr>
          <w:rFonts w:asciiTheme="minorHAnsi" w:hAnsiTheme="minorHAnsi" w:cstheme="minorHAnsi"/>
          <w:b/>
          <w:bCs/>
        </w:rPr>
        <w:t xml:space="preserve"> «Черчение» учащиеся должны знать/понимать</w:t>
      </w:r>
    </w:p>
    <w:p w:rsidR="007617CE" w:rsidRPr="000C2215" w:rsidRDefault="007617CE" w:rsidP="007617CE">
      <w:pPr>
        <w:pStyle w:val="aa"/>
        <w:numPr>
          <w:ilvl w:val="0"/>
          <w:numId w:val="9"/>
        </w:numPr>
        <w:rPr>
          <w:rFonts w:asciiTheme="minorHAnsi" w:hAnsiTheme="minorHAnsi" w:cstheme="minorHAnsi"/>
        </w:rPr>
      </w:pPr>
      <w:r w:rsidRPr="000C2215">
        <w:rPr>
          <w:rFonts w:asciiTheme="minorHAnsi" w:hAnsiTheme="minorHAnsi" w:cstheme="minorHAnsi"/>
        </w:rPr>
        <w:t xml:space="preserve">технологические понятия: графическая документации, технологическая карта, чертеж, эскиз, технический рисунок, схема, стандартизация. </w:t>
      </w:r>
    </w:p>
    <w:p w:rsidR="007617CE" w:rsidRPr="000C2215" w:rsidRDefault="007617CE" w:rsidP="007617CE">
      <w:pPr>
        <w:pStyle w:val="aa"/>
        <w:rPr>
          <w:rFonts w:asciiTheme="minorHAnsi" w:hAnsiTheme="minorHAnsi" w:cstheme="minorHAnsi"/>
        </w:rPr>
      </w:pPr>
      <w:r w:rsidRPr="000C2215">
        <w:rPr>
          <w:rFonts w:asciiTheme="minorHAnsi" w:hAnsiTheme="minorHAnsi" w:cstheme="minorHAnsi"/>
          <w:b/>
          <w:bCs/>
        </w:rPr>
        <w:t>Уметь</w:t>
      </w:r>
    </w:p>
    <w:p w:rsidR="007617CE" w:rsidRPr="000C2215" w:rsidRDefault="007617CE" w:rsidP="007617CE">
      <w:pPr>
        <w:pStyle w:val="aa"/>
        <w:numPr>
          <w:ilvl w:val="0"/>
          <w:numId w:val="10"/>
        </w:numPr>
        <w:rPr>
          <w:rFonts w:asciiTheme="minorHAnsi" w:hAnsiTheme="minorHAnsi" w:cstheme="minorHAnsi"/>
        </w:rPr>
      </w:pPr>
      <w:r w:rsidRPr="000C2215">
        <w:rPr>
          <w:rFonts w:asciiTheme="minorHAnsi" w:hAnsiTheme="minorHAnsi" w:cstheme="minorHAnsi"/>
        </w:rPr>
        <w:t>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чертежей.</w:t>
      </w:r>
    </w:p>
    <w:p w:rsidR="007617CE" w:rsidRPr="000C2215" w:rsidRDefault="007617CE" w:rsidP="007617CE">
      <w:pPr>
        <w:pStyle w:val="aa"/>
        <w:rPr>
          <w:rFonts w:asciiTheme="minorHAnsi" w:hAnsiTheme="minorHAnsi" w:cstheme="minorHAnsi"/>
        </w:rPr>
      </w:pPr>
      <w:r w:rsidRPr="000C2215">
        <w:rPr>
          <w:rFonts w:asciiTheme="minorHAnsi" w:hAnsiTheme="minorHAnsi" w:cstheme="minorHAnsi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0C2215">
        <w:rPr>
          <w:rFonts w:asciiTheme="minorHAnsi" w:hAnsiTheme="minorHAnsi" w:cstheme="minorHAnsi"/>
        </w:rPr>
        <w:t>для</w:t>
      </w:r>
      <w:r w:rsidRPr="000C2215">
        <w:rPr>
          <w:rFonts w:asciiTheme="minorHAnsi" w:hAnsiTheme="minorHAnsi" w:cstheme="minorHAnsi"/>
          <w:b/>
          <w:bCs/>
        </w:rPr>
        <w:t>:</w:t>
      </w:r>
    </w:p>
    <w:p w:rsidR="007617CE" w:rsidRPr="000C2215" w:rsidRDefault="007617CE" w:rsidP="007617CE">
      <w:pPr>
        <w:pStyle w:val="aa"/>
        <w:numPr>
          <w:ilvl w:val="0"/>
          <w:numId w:val="11"/>
        </w:numPr>
        <w:rPr>
          <w:rFonts w:asciiTheme="minorHAnsi" w:hAnsiTheme="minorHAnsi" w:cstheme="minorHAnsi"/>
        </w:rPr>
      </w:pPr>
      <w:r w:rsidRPr="000C2215">
        <w:rPr>
          <w:rFonts w:asciiTheme="minorHAnsi" w:hAnsiTheme="minorHAnsi" w:cstheme="minorHAnsi"/>
        </w:rPr>
        <w:t xml:space="preserve">выполнения графических работ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изделий; </w:t>
      </w:r>
    </w:p>
    <w:p w:rsidR="00DB0805" w:rsidRPr="000C2215" w:rsidRDefault="00DB0805" w:rsidP="00DB080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B0805" w:rsidRPr="00DB0805" w:rsidRDefault="00DB0805">
      <w:pPr>
        <w:rPr>
          <w:sz w:val="28"/>
          <w:szCs w:val="28"/>
        </w:rPr>
      </w:pPr>
    </w:p>
    <w:sectPr w:rsidR="00DB0805" w:rsidRPr="00DB0805" w:rsidSect="00302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F95" w:rsidRDefault="00E44F95" w:rsidP="00B90925">
      <w:pPr>
        <w:spacing w:after="0" w:line="240" w:lineRule="auto"/>
      </w:pPr>
      <w:r>
        <w:separator/>
      </w:r>
    </w:p>
  </w:endnote>
  <w:endnote w:type="continuationSeparator" w:id="0">
    <w:p w:rsidR="00E44F95" w:rsidRDefault="00E44F95" w:rsidP="00B9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2172"/>
      <w:docPartObj>
        <w:docPartGallery w:val="Page Numbers (Bottom of Page)"/>
        <w:docPartUnique/>
      </w:docPartObj>
    </w:sdtPr>
    <w:sdtEndPr/>
    <w:sdtContent>
      <w:p w:rsidR="00FB2AA2" w:rsidRDefault="003537F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F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2AA2" w:rsidRDefault="00FB2AA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F95" w:rsidRDefault="00E44F95" w:rsidP="00B90925">
      <w:pPr>
        <w:spacing w:after="0" w:line="240" w:lineRule="auto"/>
      </w:pPr>
      <w:r>
        <w:separator/>
      </w:r>
    </w:p>
  </w:footnote>
  <w:footnote w:type="continuationSeparator" w:id="0">
    <w:p w:rsidR="00E44F95" w:rsidRDefault="00E44F95" w:rsidP="00B90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00C8"/>
    <w:multiLevelType w:val="hybridMultilevel"/>
    <w:tmpl w:val="408C994A"/>
    <w:lvl w:ilvl="0" w:tplc="04190001">
      <w:start w:val="1"/>
      <w:numFmt w:val="bullet"/>
      <w:lvlText w:val=""/>
      <w:lvlJc w:val="left"/>
      <w:pPr>
        <w:tabs>
          <w:tab w:val="num" w:pos="1027"/>
        </w:tabs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1" w15:restartNumberingAfterBreak="0">
    <w:nsid w:val="25A727E2"/>
    <w:multiLevelType w:val="hybridMultilevel"/>
    <w:tmpl w:val="7B303E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5124DB"/>
    <w:multiLevelType w:val="hybridMultilevel"/>
    <w:tmpl w:val="58D0AC8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C9633A2"/>
    <w:multiLevelType w:val="hybridMultilevel"/>
    <w:tmpl w:val="09F42F4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51E734C"/>
    <w:multiLevelType w:val="hybridMultilevel"/>
    <w:tmpl w:val="6E48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F5068"/>
    <w:multiLevelType w:val="hybridMultilevel"/>
    <w:tmpl w:val="297A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321F4"/>
    <w:multiLevelType w:val="hybridMultilevel"/>
    <w:tmpl w:val="9E6072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C77068"/>
    <w:multiLevelType w:val="hybridMultilevel"/>
    <w:tmpl w:val="149297CE"/>
    <w:lvl w:ilvl="0" w:tplc="04190001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1"/>
        </w:tabs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1"/>
        </w:tabs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1"/>
        </w:tabs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1"/>
        </w:tabs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1"/>
        </w:tabs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1"/>
        </w:tabs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1"/>
        </w:tabs>
        <w:ind w:left="6811" w:hanging="360"/>
      </w:pPr>
      <w:rPr>
        <w:rFonts w:ascii="Wingdings" w:hAnsi="Wingdings" w:hint="default"/>
      </w:rPr>
    </w:lvl>
  </w:abstractNum>
  <w:abstractNum w:abstractNumId="8" w15:restartNumberingAfterBreak="0">
    <w:nsid w:val="55055EBD"/>
    <w:multiLevelType w:val="multilevel"/>
    <w:tmpl w:val="8E3A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1D6EB5"/>
    <w:multiLevelType w:val="multilevel"/>
    <w:tmpl w:val="DD7A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FB3E61"/>
    <w:multiLevelType w:val="hybridMultilevel"/>
    <w:tmpl w:val="9DCC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13DC5"/>
    <w:multiLevelType w:val="multilevel"/>
    <w:tmpl w:val="F682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1760F4"/>
    <w:multiLevelType w:val="multilevel"/>
    <w:tmpl w:val="9532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0"/>
  </w:num>
  <w:num w:numId="8">
    <w:abstractNumId w:val="12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805"/>
    <w:rsid w:val="00021EA6"/>
    <w:rsid w:val="00057A64"/>
    <w:rsid w:val="00075402"/>
    <w:rsid w:val="00090612"/>
    <w:rsid w:val="000C2215"/>
    <w:rsid w:val="000F0865"/>
    <w:rsid w:val="000F2B61"/>
    <w:rsid w:val="00132B8A"/>
    <w:rsid w:val="00164514"/>
    <w:rsid w:val="001A51DA"/>
    <w:rsid w:val="001B3844"/>
    <w:rsid w:val="00294B63"/>
    <w:rsid w:val="002A4C3B"/>
    <w:rsid w:val="002D7627"/>
    <w:rsid w:val="00302781"/>
    <w:rsid w:val="003355AA"/>
    <w:rsid w:val="003537F5"/>
    <w:rsid w:val="00367B5F"/>
    <w:rsid w:val="003A5357"/>
    <w:rsid w:val="003B04CE"/>
    <w:rsid w:val="00417C92"/>
    <w:rsid w:val="00422F0E"/>
    <w:rsid w:val="00424F2B"/>
    <w:rsid w:val="00425A73"/>
    <w:rsid w:val="0043758A"/>
    <w:rsid w:val="00451FBA"/>
    <w:rsid w:val="00486A89"/>
    <w:rsid w:val="00487EE0"/>
    <w:rsid w:val="004E4B91"/>
    <w:rsid w:val="004E7506"/>
    <w:rsid w:val="00510E47"/>
    <w:rsid w:val="005A025D"/>
    <w:rsid w:val="006643E4"/>
    <w:rsid w:val="006E65F0"/>
    <w:rsid w:val="007617CE"/>
    <w:rsid w:val="007619FD"/>
    <w:rsid w:val="00780740"/>
    <w:rsid w:val="007A1A47"/>
    <w:rsid w:val="007B3B9F"/>
    <w:rsid w:val="007E7D38"/>
    <w:rsid w:val="008E29EB"/>
    <w:rsid w:val="00917437"/>
    <w:rsid w:val="009416CB"/>
    <w:rsid w:val="00941F50"/>
    <w:rsid w:val="009428A4"/>
    <w:rsid w:val="00944BB7"/>
    <w:rsid w:val="00950B4C"/>
    <w:rsid w:val="0097655D"/>
    <w:rsid w:val="009D46EF"/>
    <w:rsid w:val="00A444F2"/>
    <w:rsid w:val="00A75482"/>
    <w:rsid w:val="00A90706"/>
    <w:rsid w:val="00A95971"/>
    <w:rsid w:val="00AA25C8"/>
    <w:rsid w:val="00AC4FC6"/>
    <w:rsid w:val="00AD1D87"/>
    <w:rsid w:val="00AD419D"/>
    <w:rsid w:val="00B43657"/>
    <w:rsid w:val="00B61C05"/>
    <w:rsid w:val="00B62A0B"/>
    <w:rsid w:val="00B90925"/>
    <w:rsid w:val="00B90BA8"/>
    <w:rsid w:val="00BB4EFF"/>
    <w:rsid w:val="00BC5E1C"/>
    <w:rsid w:val="00C63287"/>
    <w:rsid w:val="00C73C93"/>
    <w:rsid w:val="00C80A17"/>
    <w:rsid w:val="00CB4697"/>
    <w:rsid w:val="00CE6FED"/>
    <w:rsid w:val="00D2399E"/>
    <w:rsid w:val="00D41F3C"/>
    <w:rsid w:val="00D66145"/>
    <w:rsid w:val="00D75373"/>
    <w:rsid w:val="00DB0805"/>
    <w:rsid w:val="00E44F95"/>
    <w:rsid w:val="00E76B30"/>
    <w:rsid w:val="00EA5D62"/>
    <w:rsid w:val="00EB5B02"/>
    <w:rsid w:val="00EE7302"/>
    <w:rsid w:val="00FB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F701"/>
  <w15:docId w15:val="{63E284CA-0A7E-4282-A594-0DC202C5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80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B08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617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B0805"/>
    <w:pPr>
      <w:keepNext/>
      <w:suppressLineNumbers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80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08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B080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DB08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DB0805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B0805"/>
    <w:pPr>
      <w:widowControl w:val="0"/>
      <w:autoSpaceDE w:val="0"/>
      <w:autoSpaceDN w:val="0"/>
      <w:adjustRightInd w:val="0"/>
      <w:spacing w:after="0" w:line="245" w:lineRule="exact"/>
      <w:ind w:firstLine="7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B0805"/>
    <w:pPr>
      <w:widowControl w:val="0"/>
      <w:autoSpaceDE w:val="0"/>
      <w:autoSpaceDN w:val="0"/>
      <w:adjustRightInd w:val="0"/>
      <w:spacing w:after="0" w:line="242" w:lineRule="exact"/>
      <w:ind w:firstLine="40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B08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B0805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B0805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DB0805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rsid w:val="00DB080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DB080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rsid w:val="00DB080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rsid w:val="00DB08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DB0805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7">
    <w:name w:val="Font Style17"/>
    <w:rsid w:val="00DB080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rsid w:val="00DB0805"/>
    <w:pPr>
      <w:widowControl w:val="0"/>
      <w:autoSpaceDE w:val="0"/>
      <w:autoSpaceDN w:val="0"/>
      <w:adjustRightInd w:val="0"/>
      <w:spacing w:after="0" w:line="194" w:lineRule="exact"/>
      <w:ind w:firstLine="346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3">
    <w:name w:val="Style13"/>
    <w:basedOn w:val="a"/>
    <w:rsid w:val="00DB0805"/>
    <w:pPr>
      <w:widowControl w:val="0"/>
      <w:autoSpaceDE w:val="0"/>
      <w:autoSpaceDN w:val="0"/>
      <w:adjustRightInd w:val="0"/>
      <w:spacing w:after="0" w:line="206" w:lineRule="exact"/>
      <w:jc w:val="right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8">
    <w:name w:val="Font Style18"/>
    <w:rsid w:val="00DB0805"/>
    <w:rPr>
      <w:rFonts w:ascii="Bookman Old Style" w:hAnsi="Bookman Old Style" w:cs="Bookman Old Style"/>
      <w:i/>
      <w:iCs/>
      <w:spacing w:val="1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A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1DA"/>
    <w:rPr>
      <w:rFonts w:ascii="Tahoma" w:eastAsia="Calibri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CB4697"/>
    <w:rPr>
      <w:color w:val="808080"/>
    </w:rPr>
  </w:style>
  <w:style w:type="paragraph" w:styleId="a8">
    <w:name w:val="List Paragraph"/>
    <w:basedOn w:val="a"/>
    <w:uiPriority w:val="34"/>
    <w:qFormat/>
    <w:rsid w:val="00132B8A"/>
    <w:pPr>
      <w:ind w:left="720"/>
      <w:contextualSpacing/>
    </w:pPr>
  </w:style>
  <w:style w:type="table" w:styleId="a9">
    <w:name w:val="Table Grid"/>
    <w:basedOn w:val="a1"/>
    <w:uiPriority w:val="59"/>
    <w:rsid w:val="000F08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rsid w:val="00761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17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iPriority w:val="99"/>
    <w:semiHidden/>
    <w:unhideWhenUsed/>
    <w:rsid w:val="00B90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9092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90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09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A058-FC0D-4CE6-B318-C232CECF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11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МОУ_СОШ_41</Company>
  <LinksUpToDate>false</LinksUpToDate>
  <CharactersWithSpaces>15160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Фёдоровна</dc:creator>
  <cp:keywords/>
  <dc:description/>
  <cp:lastModifiedBy>Tanya</cp:lastModifiedBy>
  <cp:revision>27</cp:revision>
  <cp:lastPrinted>2020-09-13T12:59:00Z</cp:lastPrinted>
  <dcterms:created xsi:type="dcterms:W3CDTF">2015-10-29T08:42:00Z</dcterms:created>
  <dcterms:modified xsi:type="dcterms:W3CDTF">2020-09-13T14:42:00Z</dcterms:modified>
</cp:coreProperties>
</file>